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0" w:rsidRPr="002941F9" w:rsidRDefault="002148B0" w:rsidP="001A7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41F9">
        <w:rPr>
          <w:rFonts w:ascii="Times New Roman" w:hAnsi="Times New Roman" w:cs="Times New Roman"/>
          <w:b/>
          <w:sz w:val="32"/>
          <w:szCs w:val="32"/>
        </w:rPr>
        <w:t xml:space="preserve">Об итогах работы Министерства культуры, национальной политики и архивного дела Республики Мордовия </w:t>
      </w:r>
    </w:p>
    <w:p w:rsidR="006F5685" w:rsidRPr="002941F9" w:rsidRDefault="002148B0" w:rsidP="001A7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1F9">
        <w:rPr>
          <w:rFonts w:ascii="Times New Roman" w:hAnsi="Times New Roman" w:cs="Times New Roman"/>
          <w:b/>
          <w:sz w:val="32"/>
          <w:szCs w:val="32"/>
        </w:rPr>
        <w:t>в 2018 г. и задачах на 2019 г.</w:t>
      </w:r>
    </w:p>
    <w:p w:rsidR="006F5685" w:rsidRPr="002941F9" w:rsidRDefault="006F5685" w:rsidP="001A7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DD5" w:rsidRPr="002941F9" w:rsidRDefault="00684DD5" w:rsidP="001A7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F9">
        <w:rPr>
          <w:rFonts w:ascii="Times New Roman" w:hAnsi="Times New Roman" w:cs="Times New Roman"/>
          <w:b/>
          <w:sz w:val="28"/>
          <w:szCs w:val="28"/>
        </w:rPr>
        <w:t>Дорогие друзья! Уважаемые коллеги!</w:t>
      </w:r>
      <w:r w:rsidR="002F1ECD" w:rsidRPr="00294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67F" w:rsidRPr="002941F9" w:rsidRDefault="00684DD5" w:rsidP="000B49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="007C3874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собрались, чтобы обсудить </w:t>
      </w:r>
      <w:r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прошедшего года и определ</w:t>
      </w:r>
      <w:r w:rsidR="007C3874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перспективные задачи на 2019 год в соответствии с Посланием Президента Российской Федерации В.В. Путина Федеральному Собранию Российской Федерации и Послания Главы Республики Мордовия </w:t>
      </w:r>
      <w:r w:rsidR="006F5855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Волкова Государственному Собранию Республики Мордовия</w:t>
      </w:r>
      <w:r w:rsidR="003700F7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D5F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0F7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8B6D5F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обозначены задачи </w:t>
      </w:r>
      <w:r w:rsidR="006F5855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8B6D5F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в рамках реализации национального проекта «Культура» на ближайшую перспективу.</w:t>
      </w:r>
    </w:p>
    <w:p w:rsidR="000263CC" w:rsidRPr="002941F9" w:rsidRDefault="000553B1" w:rsidP="000B493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знаете, впервые проблематика сферы культуры  была серьезно обозначена в</w:t>
      </w:r>
      <w:r w:rsidR="008B6D5F" w:rsidRPr="002941F9"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году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айских указах Президента России. И прежде всего она касалась достойной оплаты труда работников культуры.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Были определены 18 показателей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 О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дна часть касалась вопросов финансирования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7B6E5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</w:t>
      </w:r>
      <w:proofErr w:type="gramEnd"/>
      <w:r w:rsidR="007B6E5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тавилась задача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довести </w:t>
      </w:r>
      <w:r w:rsidR="007B6E5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 средней по региону.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Другая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полноты и доступности культурной среды. </w:t>
      </w:r>
    </w:p>
    <w:p w:rsidR="000263CC" w:rsidRDefault="000553B1" w:rsidP="000B493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дальнейшем </w:t>
      </w:r>
      <w:r w:rsidR="007B6E5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показателем</w:t>
      </w:r>
      <w:r w:rsidR="000263CC" w:rsidRPr="00294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серьезного внимания государства к сфере культуры стало то, что </w:t>
      </w:r>
      <w:r w:rsidR="007B6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0263CC" w:rsidRPr="002941F9">
        <w:rPr>
          <w:rFonts w:ascii="Times New Roman" w:hAnsi="Times New Roman" w:cs="Times New Roman"/>
          <w:sz w:val="28"/>
          <w:szCs w:val="28"/>
          <w:shd w:val="clear" w:color="auto" w:fill="FFFFFF"/>
        </w:rPr>
        <w:t>уже четвертый год посвящается гуманитарной сфере: 2014-й – Год культуры, 2015-й – Год литературы, 2016-й – Год российского кино, 2019-й – Год театра. </w:t>
      </w:r>
    </w:p>
    <w:p w:rsidR="007E23E1" w:rsidRDefault="007E23E1" w:rsidP="000B493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крайне важно. Это мощный сигнал обществу, что в России культура является одним из главных приоритетов. Мероприятия, связанные с Годами культуры вдохнули новую жизнь в развитие культуры. Способствовали оживлению культурной деятельности, повышению доступности культурных ценностей, культурных благ.</w:t>
      </w:r>
    </w:p>
    <w:p w:rsidR="007E23E1" w:rsidRPr="002941F9" w:rsidRDefault="007E23E1" w:rsidP="000B493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результатом стало утверждение Основ государственной культурной политики и  Стратегии государственной культурной политики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2030 года. Эти документы обозначили векторы развития культуры на длительную перспективу.</w:t>
      </w:r>
    </w:p>
    <w:p w:rsidR="008B6D5F" w:rsidRPr="002941F9" w:rsidRDefault="000553B1" w:rsidP="000B4930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Новый импульс развитию культуры дается в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майских указах 2018 года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 </w:t>
      </w:r>
      <w:r w:rsidR="000145BB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резидент России, называя целевые приоритеты развития нашего государства, инициирует «Национал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ьный проект Культура России». И если говорить обобщенно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то</w:t>
      </w:r>
      <w:r w:rsidR="008B6D5F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ожидаемые результаты национального проекта «Культура» не в количестве новых зданий, которые будут построены, не в количестве мероприятий, которые будут проведены. Самое главное – это создание условий для сохранения общегосударственной идентичности, сочетая при этом все её аспекты и грани. Во главе угла — определение роли и миссии культуры как одного  из ключевых  институтов развития общества, определяющего будущее нашего государства. Прорыв должен случиться, прежде всего, не в инфраструктуре, а в общественном сознании.</w:t>
      </w:r>
    </w:p>
    <w:p w:rsidR="008B6D5F" w:rsidRPr="002941F9" w:rsidRDefault="008B6D5F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Именно поэтому национальный проект </w:t>
      </w:r>
      <w:r w:rsidR="00B874BC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становится важным </w:t>
      </w: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инструменто</w:t>
      </w:r>
      <w:r w:rsidR="00B874BC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</w:t>
      </w: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для построения эффективной системы </w:t>
      </w:r>
      <w:r w:rsidR="006F5855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сферы </w:t>
      </w: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культуры. </w:t>
      </w:r>
    </w:p>
    <w:p w:rsidR="008B6D5F" w:rsidRPr="002941F9" w:rsidRDefault="008B6D5F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Как неоднократно отмечал Президент нашей Страны Владимир Владимирович Путин, </w:t>
      </w:r>
      <w:r w:rsidRPr="002941F9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отрасль культуры – это не только театры, музеи, библиотеки,  концертные площадки. Это институт формирования культурного кода. Он вбирает в себя все пласты идентичности: государственной, территориальной, национальной, конфессиональной, родовой. </w:t>
      </w:r>
    </w:p>
    <w:p w:rsidR="003B3A64" w:rsidRPr="002941F9" w:rsidRDefault="003B3A64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9">
        <w:rPr>
          <w:rFonts w:ascii="Times New Roman" w:eastAsia="Calibri" w:hAnsi="Times New Roman" w:cs="Times New Roman"/>
          <w:sz w:val="28"/>
          <w:szCs w:val="28"/>
        </w:rPr>
        <w:t xml:space="preserve">Данная концепция органично вписывается в культурную политику  Республики Мордовия, нацеленную на сохранение и развитие этнокультурных традиций населяющих ее народов. </w:t>
      </w:r>
    </w:p>
    <w:p w:rsidR="007B6E55" w:rsidRDefault="007B6E55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еще одна цитата из </w:t>
      </w:r>
      <w:r w:rsidRPr="002941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Pr="002941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Послания </w:t>
      </w:r>
      <w:r w:rsidR="009F780A" w:rsidRPr="002941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9F780A" w:rsidRPr="002941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Республики Мордовия В.Д.</w:t>
      </w:r>
      <w:r w:rsidR="002F1ECD" w:rsidRPr="002941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F780A" w:rsidRPr="002941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Волков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а:</w:t>
      </w:r>
    </w:p>
    <w:p w:rsidR="009F780A" w:rsidRPr="002941F9" w:rsidRDefault="009F780A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«…</w:t>
      </w: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 проекта сделать нашу богатейшую культуру максимально востребованной и доступной»</w:t>
      </w:r>
      <w:r w:rsidR="002F1ECD"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1ECD" w:rsidRPr="002941F9" w:rsidRDefault="002F1ECD" w:rsidP="000B49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Для этого в ближайшие 6 лет планируется построить и капитально отремонтировать 23 учреждения на селе, оснастить свыше 70 организаций культуры современным оборудованием и инструментами, продолжить развитие сети кинозалов в районах. Уже в этом году должна быть завершена реконструкция культурно-досугового центра в селе Большие Березники и Большеигнатовского Дома культуры. </w:t>
      </w:r>
    </w:p>
    <w:p w:rsidR="002F1ECD" w:rsidRPr="002941F9" w:rsidRDefault="002F1ECD" w:rsidP="000B49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в обновленных учреждениях культуры должна выстраиваться с учетом требований времени и запросов жителей, в том числе людей с ограниченными возможностями. </w:t>
      </w:r>
    </w:p>
    <w:p w:rsidR="002F1ECD" w:rsidRPr="002941F9" w:rsidRDefault="002F1ECD" w:rsidP="000B49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Особый момент – развитие </w:t>
      </w:r>
      <w:r w:rsidRPr="002941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цифровой культуры</w:t>
      </w: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Современные технологии должны расширить образовательные возможности наших музеев, их экспозиционные пространства. По всей стране создается сеть виртуальных концертных залов. В Мордовии первый уже начал работу на базе музыкального училища имени </w:t>
      </w:r>
      <w:proofErr w:type="spellStart"/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Кирюкова</w:t>
      </w:r>
      <w:proofErr w:type="spellEnd"/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 очереди – Рузаевка, Ардатов, Краснослободск и </w:t>
      </w:r>
      <w:proofErr w:type="spellStart"/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Ковылкино</w:t>
      </w:r>
      <w:proofErr w:type="spellEnd"/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F1ECD" w:rsidRPr="002941F9" w:rsidRDefault="002F1ECD" w:rsidP="000B49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Важная задача в рамках цифровой модернизации – создание </w:t>
      </w:r>
      <w:r w:rsidRPr="002941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модельных муниципальных библиотек</w:t>
      </w: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Они призваны стать центром культурной жизни сел, особенно отдаленных. Современная библиотека должна представлять собой комфортное пространство </w:t>
      </w:r>
      <w:proofErr w:type="gramStart"/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высокоскоростным Интернетом, удобным доступом к электронным ресурсам и мультимедийными зонами.</w:t>
      </w:r>
    </w:p>
    <w:p w:rsidR="002F1ECD" w:rsidRPr="002941F9" w:rsidRDefault="002F1ECD" w:rsidP="000B49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Наступивший </w:t>
      </w:r>
      <w:r w:rsidRPr="0029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 театра</w:t>
      </w: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хороший повод отметить преемственность традиций наших театров, а также поддержать их коллективы. В этом году в рамках федерального проекта «Театры – детям» должен быть проведен капитальный ремонт государственного театра кукол, обновлена материально-техническая база городского центра театра и кино «Крошка». </w:t>
      </w:r>
    </w:p>
    <w:p w:rsidR="002F1ECD" w:rsidRPr="002941F9" w:rsidRDefault="002F1ECD" w:rsidP="000B49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Учреждениям культуры нужно искать новые форматы работы со зрителем, акцентировать внимание на образовательном аспекте. Важная </w:t>
      </w:r>
      <w:r w:rsidRPr="0029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тема – постановка и продвижение спектаклей на национальных языках. Обращаю внимание: главным результатом Года театра должен стать значительный </w:t>
      </w:r>
      <w:r w:rsidRPr="0029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рост посещаемости наших театров,</w:t>
      </w:r>
      <w:r w:rsidRPr="002941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привлечение новых категорий зрителей.</w:t>
      </w:r>
    </w:p>
    <w:p w:rsidR="007B6E55" w:rsidRDefault="007B6E55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специально воспроизвел основные направления нашей деятельности, обозначенные в Послании. Теперь за нами – их воплощение в жизнь.</w:t>
      </w:r>
    </w:p>
    <w:p w:rsidR="007B6E55" w:rsidRPr="007B6E55" w:rsidRDefault="007B6E55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CC" w:rsidRPr="002941F9" w:rsidRDefault="000263CC" w:rsidP="000B493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9">
        <w:rPr>
          <w:rFonts w:ascii="Times New Roman" w:hAnsi="Times New Roman" w:cs="Times New Roman"/>
          <w:sz w:val="28"/>
          <w:szCs w:val="28"/>
        </w:rPr>
        <w:t xml:space="preserve">2018 год для </w:t>
      </w:r>
      <w:r w:rsidR="000145BB" w:rsidRPr="002941F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941F9">
        <w:rPr>
          <w:rFonts w:ascii="Times New Roman" w:hAnsi="Times New Roman" w:cs="Times New Roman"/>
          <w:sz w:val="28"/>
          <w:szCs w:val="28"/>
        </w:rPr>
        <w:t>нас был наполнен многочисленными яркими событиями и мероприятиями, связанными</w:t>
      </w:r>
      <w:r w:rsidR="00271836" w:rsidRPr="002941F9">
        <w:rPr>
          <w:rFonts w:ascii="Times New Roman" w:hAnsi="Times New Roman" w:cs="Times New Roman"/>
          <w:sz w:val="28"/>
          <w:szCs w:val="28"/>
        </w:rPr>
        <w:t>,</w:t>
      </w:r>
      <w:r w:rsidRPr="002941F9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271836" w:rsidRPr="002941F9">
        <w:rPr>
          <w:rFonts w:ascii="Times New Roman" w:hAnsi="Times New Roman" w:cs="Times New Roman"/>
          <w:sz w:val="28"/>
          <w:szCs w:val="28"/>
        </w:rPr>
        <w:t>,</w:t>
      </w:r>
      <w:r w:rsidRPr="002941F9">
        <w:rPr>
          <w:rFonts w:ascii="Times New Roman" w:hAnsi="Times New Roman" w:cs="Times New Roman"/>
          <w:sz w:val="28"/>
          <w:szCs w:val="28"/>
        </w:rPr>
        <w:t xml:space="preserve"> с Чемпионатом мира по футболу, </w:t>
      </w:r>
      <w:r w:rsidR="00271836" w:rsidRPr="002941F9">
        <w:rPr>
          <w:rFonts w:ascii="Times New Roman" w:hAnsi="Times New Roman" w:cs="Times New Roman"/>
          <w:sz w:val="28"/>
          <w:szCs w:val="28"/>
        </w:rPr>
        <w:t>которые мы с честью реализовали.</w:t>
      </w:r>
    </w:p>
    <w:p w:rsidR="008B6D5F" w:rsidRPr="002941F9" w:rsidRDefault="008B6D5F" w:rsidP="000B49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67F" w:rsidRPr="002941F9" w:rsidRDefault="00E84CB6" w:rsidP="000B49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Остановлюсь более подробно на итогах 2018 года.</w:t>
      </w:r>
    </w:p>
    <w:p w:rsidR="00B24967" w:rsidRPr="002941F9" w:rsidRDefault="00B24967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54D" w:rsidRPr="008F754D" w:rsidRDefault="008F754D" w:rsidP="000B493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8F754D">
        <w:rPr>
          <w:b/>
          <w:sz w:val="28"/>
          <w:szCs w:val="28"/>
        </w:rPr>
        <w:t>Материально-техническая база.</w:t>
      </w:r>
    </w:p>
    <w:p w:rsidR="00045CCD" w:rsidRDefault="008F754D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п</w:t>
      </w:r>
      <w:r w:rsidRPr="0093738D">
        <w:rPr>
          <w:sz w:val="28"/>
          <w:szCs w:val="28"/>
        </w:rPr>
        <w:t xml:space="preserve">осле проведенного капитального ремонта открылись Дома культуры в селе </w:t>
      </w:r>
      <w:proofErr w:type="spellStart"/>
      <w:r w:rsidRPr="0093738D">
        <w:rPr>
          <w:sz w:val="28"/>
          <w:szCs w:val="28"/>
        </w:rPr>
        <w:t>Кабаево</w:t>
      </w:r>
      <w:proofErr w:type="spellEnd"/>
      <w:r w:rsidRPr="0093738D">
        <w:rPr>
          <w:sz w:val="28"/>
          <w:szCs w:val="28"/>
        </w:rPr>
        <w:t xml:space="preserve"> Дубенского района, селе Новое </w:t>
      </w:r>
      <w:proofErr w:type="spellStart"/>
      <w:r w:rsidRPr="0093738D">
        <w:rPr>
          <w:sz w:val="28"/>
          <w:szCs w:val="28"/>
        </w:rPr>
        <w:t>Акшино</w:t>
      </w:r>
      <w:proofErr w:type="spellEnd"/>
      <w:r w:rsidRPr="0093738D">
        <w:rPr>
          <w:sz w:val="28"/>
          <w:szCs w:val="28"/>
        </w:rPr>
        <w:t xml:space="preserve"> </w:t>
      </w:r>
      <w:proofErr w:type="spellStart"/>
      <w:r w:rsidRPr="0093738D">
        <w:rPr>
          <w:sz w:val="28"/>
          <w:szCs w:val="28"/>
        </w:rPr>
        <w:t>Старошайговского</w:t>
      </w:r>
      <w:proofErr w:type="spellEnd"/>
      <w:r w:rsidRPr="0093738D">
        <w:rPr>
          <w:sz w:val="28"/>
          <w:szCs w:val="28"/>
        </w:rPr>
        <w:t xml:space="preserve"> района, селах </w:t>
      </w:r>
      <w:proofErr w:type="spellStart"/>
      <w:r w:rsidRPr="0093738D">
        <w:rPr>
          <w:sz w:val="28"/>
          <w:szCs w:val="28"/>
        </w:rPr>
        <w:t>Мамолаево</w:t>
      </w:r>
      <w:proofErr w:type="spellEnd"/>
      <w:r w:rsidRPr="0093738D">
        <w:rPr>
          <w:sz w:val="28"/>
          <w:szCs w:val="28"/>
        </w:rPr>
        <w:t xml:space="preserve"> и Рыбкино </w:t>
      </w:r>
      <w:proofErr w:type="spellStart"/>
      <w:r w:rsidRPr="0093738D">
        <w:rPr>
          <w:sz w:val="28"/>
          <w:szCs w:val="28"/>
        </w:rPr>
        <w:t>Ковылкинского</w:t>
      </w:r>
      <w:proofErr w:type="spellEnd"/>
      <w:r w:rsidRPr="0093738D">
        <w:rPr>
          <w:sz w:val="28"/>
          <w:szCs w:val="28"/>
        </w:rPr>
        <w:t xml:space="preserve"> района. </w:t>
      </w:r>
    </w:p>
    <w:p w:rsidR="008F754D" w:rsidRDefault="008F754D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93738D">
        <w:rPr>
          <w:sz w:val="28"/>
          <w:szCs w:val="28"/>
        </w:rPr>
        <w:t xml:space="preserve">Обновленные учреждения культуры соответствуют современным стандартам, в них созданы все условия для занятий хореографией, вокалом, инструментальным и декоративно-прикладным творчеством. </w:t>
      </w:r>
    </w:p>
    <w:p w:rsidR="008F754D" w:rsidRDefault="008F754D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F3BF7">
        <w:rPr>
          <w:sz w:val="28"/>
          <w:szCs w:val="28"/>
        </w:rPr>
        <w:t xml:space="preserve">В 2019 году в рамках национального проекта «Культура» на завершение работ по реконструкции культурно-досугового центра </w:t>
      </w:r>
      <w:proofErr w:type="gramStart"/>
      <w:r w:rsidRPr="00EF3BF7">
        <w:rPr>
          <w:sz w:val="28"/>
          <w:szCs w:val="28"/>
        </w:rPr>
        <w:t>в</w:t>
      </w:r>
      <w:proofErr w:type="gramEnd"/>
      <w:r w:rsidRPr="00EF3BF7">
        <w:rPr>
          <w:sz w:val="28"/>
          <w:szCs w:val="28"/>
        </w:rPr>
        <w:t xml:space="preserve"> </w:t>
      </w:r>
      <w:proofErr w:type="gramStart"/>
      <w:r w:rsidRPr="00EF3BF7">
        <w:rPr>
          <w:sz w:val="28"/>
          <w:szCs w:val="28"/>
        </w:rPr>
        <w:t>с</w:t>
      </w:r>
      <w:proofErr w:type="gramEnd"/>
      <w:r w:rsidRPr="00EF3B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F7">
        <w:rPr>
          <w:sz w:val="28"/>
          <w:szCs w:val="28"/>
        </w:rPr>
        <w:t>Большие Березники и реконструкции кинотеатра «Аврора» под районный Дом</w:t>
      </w:r>
      <w:r>
        <w:rPr>
          <w:sz w:val="28"/>
          <w:szCs w:val="28"/>
        </w:rPr>
        <w:t xml:space="preserve"> культуры в с. Большое Игнатово</w:t>
      </w:r>
      <w:r w:rsidRPr="00E622A5">
        <w:t xml:space="preserve"> </w:t>
      </w:r>
      <w:r w:rsidRPr="00E622A5">
        <w:rPr>
          <w:sz w:val="28"/>
          <w:szCs w:val="28"/>
        </w:rPr>
        <w:t>за счет средств федерального бюджета выделены финансовые средства в сумме 83</w:t>
      </w:r>
      <w:r w:rsidR="00045CCD">
        <w:rPr>
          <w:sz w:val="28"/>
          <w:szCs w:val="28"/>
        </w:rPr>
        <w:t> </w:t>
      </w:r>
      <w:r w:rsidRPr="00E622A5">
        <w:rPr>
          <w:sz w:val="28"/>
          <w:szCs w:val="28"/>
        </w:rPr>
        <w:t>223</w:t>
      </w:r>
      <w:r w:rsidR="00045CCD">
        <w:rPr>
          <w:sz w:val="28"/>
          <w:szCs w:val="28"/>
        </w:rPr>
        <w:t xml:space="preserve"> 00</w:t>
      </w:r>
      <w:r w:rsidRPr="00E622A5">
        <w:rPr>
          <w:sz w:val="28"/>
          <w:szCs w:val="28"/>
        </w:rPr>
        <w:t xml:space="preserve">0 </w:t>
      </w:r>
      <w:r w:rsidR="00045CCD">
        <w:rPr>
          <w:sz w:val="28"/>
          <w:szCs w:val="28"/>
        </w:rPr>
        <w:t>млн</w:t>
      </w:r>
      <w:r w:rsidRPr="00E622A5">
        <w:rPr>
          <w:sz w:val="28"/>
          <w:szCs w:val="28"/>
        </w:rPr>
        <w:t>. рублей</w:t>
      </w:r>
      <w:r w:rsidR="00045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5CCD">
        <w:rPr>
          <w:sz w:val="28"/>
          <w:szCs w:val="28"/>
        </w:rPr>
        <w:t>Н</w:t>
      </w:r>
      <w:r>
        <w:rPr>
          <w:sz w:val="28"/>
          <w:szCs w:val="28"/>
        </w:rPr>
        <w:t xml:space="preserve">а капитальный ремонт здания Государственного театра кукол  </w:t>
      </w:r>
      <w:r w:rsidRPr="00E622A5">
        <w:rPr>
          <w:sz w:val="28"/>
          <w:szCs w:val="28"/>
        </w:rPr>
        <w:t xml:space="preserve">выделены финансовые </w:t>
      </w:r>
      <w:r>
        <w:rPr>
          <w:sz w:val="28"/>
          <w:szCs w:val="28"/>
        </w:rPr>
        <w:t>средства в сумме 41</w:t>
      </w:r>
      <w:r w:rsidR="00045CCD">
        <w:rPr>
          <w:sz w:val="28"/>
          <w:szCs w:val="28"/>
        </w:rPr>
        <w:t> </w:t>
      </w:r>
      <w:r>
        <w:rPr>
          <w:sz w:val="28"/>
          <w:szCs w:val="28"/>
        </w:rPr>
        <w:t>062</w:t>
      </w:r>
      <w:r w:rsidR="00045CCD">
        <w:rPr>
          <w:sz w:val="28"/>
          <w:szCs w:val="28"/>
        </w:rPr>
        <w:t xml:space="preserve"> 000</w:t>
      </w:r>
      <w:r w:rsidRPr="00E622A5">
        <w:rPr>
          <w:sz w:val="28"/>
          <w:szCs w:val="28"/>
        </w:rPr>
        <w:t xml:space="preserve"> </w:t>
      </w:r>
      <w:r w:rsidR="00045CCD">
        <w:rPr>
          <w:sz w:val="28"/>
          <w:szCs w:val="28"/>
        </w:rPr>
        <w:t>млн</w:t>
      </w:r>
      <w:r w:rsidRPr="00E622A5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8F754D" w:rsidRPr="008F754D" w:rsidRDefault="008F754D" w:rsidP="000B49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освоения выделенных ассигнований и выполнения показателей дорожной карты  национального проекта «Культура» </w:t>
      </w:r>
      <w:r w:rsidRPr="00E622A5">
        <w:rPr>
          <w:sz w:val="28"/>
          <w:szCs w:val="28"/>
        </w:rPr>
        <w:t xml:space="preserve">муниципальным </w:t>
      </w:r>
      <w:r w:rsidRPr="00045CCD">
        <w:rPr>
          <w:b/>
          <w:sz w:val="28"/>
          <w:szCs w:val="28"/>
        </w:rPr>
        <w:t>образованиям и театру кукол необходимо своевременно организовать процедуру торгов</w:t>
      </w:r>
      <w:r w:rsidRPr="008F754D">
        <w:rPr>
          <w:sz w:val="28"/>
          <w:szCs w:val="28"/>
        </w:rPr>
        <w:t xml:space="preserve"> с соблюдением всех требований законодательства, </w:t>
      </w:r>
      <w:r w:rsidRPr="00045CCD">
        <w:rPr>
          <w:b/>
          <w:sz w:val="28"/>
          <w:szCs w:val="28"/>
        </w:rPr>
        <w:t>соблюдать график проведения строительных работ</w:t>
      </w:r>
      <w:r w:rsidRPr="008F754D">
        <w:rPr>
          <w:sz w:val="28"/>
          <w:szCs w:val="28"/>
        </w:rPr>
        <w:t xml:space="preserve"> на объектах</w:t>
      </w:r>
      <w:r w:rsidR="00045CCD">
        <w:rPr>
          <w:sz w:val="28"/>
          <w:szCs w:val="28"/>
        </w:rPr>
        <w:t xml:space="preserve"> и</w:t>
      </w:r>
      <w:r w:rsidRPr="008F754D">
        <w:rPr>
          <w:sz w:val="28"/>
          <w:szCs w:val="28"/>
        </w:rPr>
        <w:t xml:space="preserve"> </w:t>
      </w:r>
      <w:r w:rsidRPr="00045CCD">
        <w:rPr>
          <w:b/>
          <w:sz w:val="28"/>
          <w:szCs w:val="28"/>
        </w:rPr>
        <w:t>в установленные сроки предоставлять требуемую отчетность в Министерство</w:t>
      </w:r>
      <w:r w:rsidRPr="008F754D">
        <w:rPr>
          <w:sz w:val="28"/>
          <w:szCs w:val="28"/>
        </w:rPr>
        <w:t>.</w:t>
      </w:r>
    </w:p>
    <w:p w:rsidR="008F754D" w:rsidRDefault="008F754D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A64" w:rsidRPr="002941F9" w:rsidRDefault="003B3A64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1F9">
        <w:rPr>
          <w:rFonts w:ascii="Times New Roman" w:hAnsi="Times New Roman" w:cs="Times New Roman"/>
          <w:b/>
          <w:sz w:val="28"/>
          <w:szCs w:val="28"/>
        </w:rPr>
        <w:t>Театральная деятельность</w:t>
      </w:r>
      <w:r w:rsidR="000427E8">
        <w:rPr>
          <w:rFonts w:ascii="Times New Roman" w:hAnsi="Times New Roman" w:cs="Times New Roman"/>
          <w:b/>
          <w:sz w:val="28"/>
          <w:szCs w:val="28"/>
        </w:rPr>
        <w:t>.</w:t>
      </w:r>
      <w:r w:rsidRPr="00294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75F" w:rsidRPr="002941F9" w:rsidRDefault="00C548FE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2)</w:t>
      </w:r>
      <w:r w:rsidRPr="00C54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0103" w:rsidRPr="002941F9">
        <w:rPr>
          <w:rFonts w:ascii="Times New Roman" w:hAnsi="Times New Roman" w:cs="Times New Roman"/>
          <w:sz w:val="28"/>
          <w:szCs w:val="28"/>
        </w:rPr>
        <w:t xml:space="preserve">В 2018 г. </w:t>
      </w:r>
      <w:r w:rsidR="0048575F" w:rsidRPr="002941F9">
        <w:rPr>
          <w:rFonts w:ascii="Times New Roman" w:hAnsi="Times New Roman" w:cs="Times New Roman"/>
          <w:sz w:val="28"/>
          <w:szCs w:val="28"/>
        </w:rPr>
        <w:t xml:space="preserve">значительно увеличился </w:t>
      </w:r>
      <w:r w:rsidR="00470103" w:rsidRPr="002941F9">
        <w:rPr>
          <w:rFonts w:ascii="Times New Roman" w:hAnsi="Times New Roman" w:cs="Times New Roman"/>
          <w:sz w:val="28"/>
          <w:szCs w:val="28"/>
        </w:rPr>
        <w:t xml:space="preserve">объем театрального предложения: </w:t>
      </w:r>
      <w:r w:rsidR="00470103" w:rsidRPr="009F1D4F">
        <w:rPr>
          <w:rFonts w:ascii="Times New Roman" w:hAnsi="Times New Roman" w:cs="Times New Roman"/>
          <w:sz w:val="28"/>
          <w:szCs w:val="28"/>
        </w:rPr>
        <w:t>количество показов спектаклей по сравнению с 2017 г. в целом выросло на 4,8%, ро</w:t>
      </w:r>
      <w:proofErr w:type="gramStart"/>
      <w:r w:rsidR="00470103" w:rsidRPr="009F1D4F">
        <w:rPr>
          <w:rFonts w:ascii="Times New Roman" w:hAnsi="Times New Roman" w:cs="Times New Roman"/>
          <w:sz w:val="28"/>
          <w:szCs w:val="28"/>
        </w:rPr>
        <w:t>ст к пл</w:t>
      </w:r>
      <w:proofErr w:type="gramEnd"/>
      <w:r w:rsidR="00470103" w:rsidRPr="009F1D4F">
        <w:rPr>
          <w:rFonts w:ascii="Times New Roman" w:hAnsi="Times New Roman" w:cs="Times New Roman"/>
          <w:sz w:val="28"/>
          <w:szCs w:val="28"/>
        </w:rPr>
        <w:t xml:space="preserve">ановому показателю по количеству спектаклей составил 43,1 %. Одновременно на 49,1 % увеличилось количество показов спектаклей </w:t>
      </w:r>
      <w:r w:rsidR="00AA3C3F" w:rsidRPr="009F1D4F">
        <w:rPr>
          <w:rFonts w:ascii="Times New Roman" w:hAnsi="Times New Roman" w:cs="Times New Roman"/>
          <w:sz w:val="28"/>
          <w:szCs w:val="28"/>
        </w:rPr>
        <w:t>на</w:t>
      </w:r>
      <w:r w:rsidR="00AA3C3F" w:rsidRPr="002941F9">
        <w:rPr>
          <w:rFonts w:ascii="Times New Roman" w:hAnsi="Times New Roman" w:cs="Times New Roman"/>
          <w:sz w:val="28"/>
          <w:szCs w:val="28"/>
        </w:rPr>
        <w:t xml:space="preserve"> гастролях</w:t>
      </w:r>
      <w:r w:rsidR="00470103" w:rsidRPr="002941F9">
        <w:rPr>
          <w:rFonts w:ascii="Times New Roman" w:hAnsi="Times New Roman" w:cs="Times New Roman"/>
          <w:sz w:val="28"/>
          <w:szCs w:val="28"/>
        </w:rPr>
        <w:t xml:space="preserve"> за пределами республики. </w:t>
      </w:r>
    </w:p>
    <w:p w:rsidR="00C338AF" w:rsidRPr="001A761C" w:rsidRDefault="00470103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 xml:space="preserve">Увеличение показателя связано с активным участием театров в федеральной программе «Большие гастроли» и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8575F" w:rsidRPr="002941F9">
        <w:rPr>
          <w:rFonts w:ascii="Times New Roman" w:hAnsi="Times New Roman" w:cs="Times New Roman"/>
          <w:sz w:val="28"/>
          <w:szCs w:val="28"/>
        </w:rPr>
        <w:t>е</w:t>
      </w:r>
      <w:r w:rsidRPr="002941F9">
        <w:rPr>
          <w:rFonts w:ascii="Times New Roman" w:hAnsi="Times New Roman" w:cs="Times New Roman"/>
          <w:sz w:val="28"/>
          <w:szCs w:val="28"/>
        </w:rPr>
        <w:t xml:space="preserve"> гастрольной деятельности. Посещаемость театров по сравнению с 2017 г. выросла </w:t>
      </w:r>
      <w:r w:rsidRPr="001A761C">
        <w:rPr>
          <w:rFonts w:ascii="Times New Roman" w:hAnsi="Times New Roman" w:cs="Times New Roman"/>
          <w:sz w:val="28"/>
          <w:szCs w:val="28"/>
        </w:rPr>
        <w:t>на 5,0%, ро</w:t>
      </w:r>
      <w:proofErr w:type="gramStart"/>
      <w:r w:rsidRPr="001A761C">
        <w:rPr>
          <w:rFonts w:ascii="Times New Roman" w:hAnsi="Times New Roman" w:cs="Times New Roman"/>
          <w:sz w:val="28"/>
          <w:szCs w:val="28"/>
        </w:rPr>
        <w:t>ст к пл</w:t>
      </w:r>
      <w:proofErr w:type="gramEnd"/>
      <w:r w:rsidRPr="001A761C">
        <w:rPr>
          <w:rFonts w:ascii="Times New Roman" w:hAnsi="Times New Roman" w:cs="Times New Roman"/>
          <w:sz w:val="28"/>
          <w:szCs w:val="28"/>
        </w:rPr>
        <w:t xml:space="preserve">ановому показателю составил 58,0%. Внебюджетные доходы театров выросли, рост составил 8 %. </w:t>
      </w:r>
    </w:p>
    <w:p w:rsidR="00C338AF" w:rsidRPr="002941F9" w:rsidRDefault="00C548FE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3)</w:t>
      </w:r>
      <w:r w:rsidRPr="00C54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096B" w:rsidRPr="002941F9">
        <w:rPr>
          <w:rFonts w:ascii="Times New Roman" w:hAnsi="Times New Roman" w:cs="Times New Roman"/>
          <w:sz w:val="28"/>
          <w:szCs w:val="28"/>
        </w:rPr>
        <w:t>Одним из приоритетов государственной культурной политики в республике в</w:t>
      </w:r>
      <w:r w:rsidR="0048575F" w:rsidRPr="002941F9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F4096B" w:rsidRPr="002941F9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48575F" w:rsidRPr="002941F9">
        <w:rPr>
          <w:rFonts w:ascii="Times New Roman" w:hAnsi="Times New Roman" w:cs="Times New Roman"/>
          <w:sz w:val="28"/>
          <w:szCs w:val="28"/>
        </w:rPr>
        <w:t>г</w:t>
      </w:r>
      <w:r w:rsidR="00C338AF" w:rsidRPr="002941F9">
        <w:rPr>
          <w:rFonts w:ascii="Times New Roman" w:hAnsi="Times New Roman" w:cs="Times New Roman"/>
          <w:sz w:val="28"/>
          <w:szCs w:val="28"/>
        </w:rPr>
        <w:t xml:space="preserve">осударственная поддержка репертуарного театра. </w:t>
      </w:r>
      <w:r w:rsidR="008676A3" w:rsidRPr="002941F9">
        <w:rPr>
          <w:rFonts w:ascii="Times New Roman" w:hAnsi="Times New Roman" w:cs="Times New Roman"/>
          <w:sz w:val="28"/>
          <w:szCs w:val="28"/>
        </w:rPr>
        <w:t>Здесь важным подспорьем явился</w:t>
      </w:r>
      <w:r w:rsidR="00C338AF" w:rsidRPr="002941F9">
        <w:rPr>
          <w:rFonts w:ascii="Times New Roman" w:hAnsi="Times New Roman" w:cs="Times New Roman"/>
          <w:sz w:val="28"/>
          <w:szCs w:val="28"/>
        </w:rPr>
        <w:t xml:space="preserve"> Указ Главы Республики Мордовия «Об учреждении грантов на реализацию значимых творческих проектов в области театрального искусства». </w:t>
      </w:r>
    </w:p>
    <w:p w:rsidR="00C338AF" w:rsidRPr="002941F9" w:rsidRDefault="00C338AF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>По 1</w:t>
      </w:r>
      <w:r w:rsidR="003B3A64" w:rsidRPr="002941F9">
        <w:rPr>
          <w:rFonts w:ascii="Times New Roman" w:hAnsi="Times New Roman" w:cs="Times New Roman"/>
          <w:sz w:val="28"/>
          <w:szCs w:val="28"/>
        </w:rPr>
        <w:t xml:space="preserve"> </w:t>
      </w:r>
      <w:r w:rsidRPr="002941F9">
        <w:rPr>
          <w:rFonts w:ascii="Times New Roman" w:hAnsi="Times New Roman" w:cs="Times New Roman"/>
          <w:sz w:val="28"/>
          <w:szCs w:val="28"/>
        </w:rPr>
        <w:t xml:space="preserve"> млн.</w:t>
      </w:r>
      <w:r w:rsidR="003B3A64" w:rsidRPr="002941F9">
        <w:rPr>
          <w:rFonts w:ascii="Times New Roman" w:hAnsi="Times New Roman" w:cs="Times New Roman"/>
          <w:sz w:val="28"/>
          <w:szCs w:val="28"/>
        </w:rPr>
        <w:t xml:space="preserve"> </w:t>
      </w:r>
      <w:r w:rsidRPr="002941F9">
        <w:rPr>
          <w:rFonts w:ascii="Times New Roman" w:hAnsi="Times New Roman" w:cs="Times New Roman"/>
          <w:sz w:val="28"/>
          <w:szCs w:val="28"/>
        </w:rPr>
        <w:t>рублей на создание и показ новых постановок спектаклей получили</w:t>
      </w:r>
      <w:r w:rsidRPr="002941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41F9">
        <w:rPr>
          <w:rFonts w:ascii="Times New Roman" w:hAnsi="Times New Roman" w:cs="Times New Roman"/>
          <w:sz w:val="28"/>
          <w:szCs w:val="28"/>
        </w:rPr>
        <w:t xml:space="preserve">Государственный музыкальный театр имени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И.М.Яушева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, Государственный русский драматический театр Республики Мордовия, Мордовский государственный национальный драматический театр. </w:t>
      </w:r>
    </w:p>
    <w:p w:rsidR="00C338AF" w:rsidRPr="002941F9" w:rsidRDefault="00C338AF" w:rsidP="000B4930">
      <w:pPr>
        <w:pStyle w:val="a5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941F9">
        <w:rPr>
          <w:sz w:val="28"/>
          <w:szCs w:val="28"/>
        </w:rPr>
        <w:lastRenderedPageBreak/>
        <w:t>Гастроли на миллион осуществили Государственный русский драматич</w:t>
      </w:r>
      <w:r w:rsidR="001A761C">
        <w:rPr>
          <w:sz w:val="28"/>
          <w:szCs w:val="28"/>
        </w:rPr>
        <w:t>еский театр Республики Мордовия</w:t>
      </w:r>
      <w:r w:rsidRPr="002941F9">
        <w:rPr>
          <w:sz w:val="28"/>
          <w:szCs w:val="28"/>
        </w:rPr>
        <w:t xml:space="preserve"> и Государственный музыкальный театр имени И.М.</w:t>
      </w:r>
      <w:r w:rsidR="00B874BC" w:rsidRPr="002941F9">
        <w:rPr>
          <w:sz w:val="28"/>
          <w:szCs w:val="28"/>
        </w:rPr>
        <w:t xml:space="preserve"> </w:t>
      </w:r>
      <w:proofErr w:type="spellStart"/>
      <w:r w:rsidR="001A761C">
        <w:rPr>
          <w:sz w:val="28"/>
          <w:szCs w:val="28"/>
        </w:rPr>
        <w:t>Яушева</w:t>
      </w:r>
      <w:proofErr w:type="spellEnd"/>
      <w:r w:rsidRPr="002941F9">
        <w:rPr>
          <w:sz w:val="28"/>
          <w:szCs w:val="28"/>
        </w:rPr>
        <w:t xml:space="preserve">. </w:t>
      </w:r>
      <w:r w:rsidR="001A761C">
        <w:rPr>
          <w:sz w:val="28"/>
          <w:szCs w:val="28"/>
        </w:rPr>
        <w:t xml:space="preserve">Спектакли наших театров увидели в </w:t>
      </w:r>
      <w:r w:rsidRPr="002941F9">
        <w:rPr>
          <w:sz w:val="28"/>
          <w:szCs w:val="28"/>
        </w:rPr>
        <w:t xml:space="preserve">Ульяновске, Йошкар-Оле, </w:t>
      </w:r>
      <w:r w:rsidR="001A761C">
        <w:rPr>
          <w:sz w:val="28"/>
          <w:szCs w:val="28"/>
        </w:rPr>
        <w:t xml:space="preserve">Рязани, </w:t>
      </w:r>
      <w:r w:rsidRPr="002941F9">
        <w:rPr>
          <w:bCs/>
          <w:sz w:val="28"/>
          <w:szCs w:val="28"/>
          <w:shd w:val="clear" w:color="auto" w:fill="FFFFFF"/>
        </w:rPr>
        <w:t>Сызрани, Тольятти, Пенз</w:t>
      </w:r>
      <w:r w:rsidR="001A761C">
        <w:rPr>
          <w:bCs/>
          <w:sz w:val="28"/>
          <w:szCs w:val="28"/>
          <w:shd w:val="clear" w:color="auto" w:fill="FFFFFF"/>
        </w:rPr>
        <w:t>е</w:t>
      </w:r>
      <w:r w:rsidRPr="002941F9">
        <w:rPr>
          <w:bCs/>
          <w:sz w:val="28"/>
          <w:szCs w:val="28"/>
          <w:shd w:val="clear" w:color="auto" w:fill="FFFFFF"/>
        </w:rPr>
        <w:t xml:space="preserve">. </w:t>
      </w:r>
    </w:p>
    <w:p w:rsidR="00B15631" w:rsidRPr="002941F9" w:rsidRDefault="000C6C5A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4 и 5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Театральный сезон 2018 г. продемонстрировал </w:t>
      </w:r>
      <w:r w:rsidR="001A761C">
        <w:rPr>
          <w:rFonts w:ascii="Times New Roman" w:hAnsi="Times New Roman" w:cs="Times New Roman"/>
          <w:sz w:val="28"/>
          <w:szCs w:val="28"/>
        </w:rPr>
        <w:t xml:space="preserve">нам разные 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событийные постановки не только последнего, но и нового, ныне продолжающегося сезона: </w:t>
      </w:r>
      <w:r w:rsidR="00B15631" w:rsidRPr="002941F9">
        <w:rPr>
          <w:rFonts w:ascii="Times New Roman" w:eastAsia="Calibri" w:hAnsi="Times New Roman" w:cs="Times New Roman"/>
          <w:sz w:val="28"/>
          <w:szCs w:val="28"/>
        </w:rPr>
        <w:t xml:space="preserve">мюзикл А. </w:t>
      </w:r>
      <w:proofErr w:type="spellStart"/>
      <w:r w:rsidR="00B15631" w:rsidRPr="002941F9">
        <w:rPr>
          <w:rFonts w:ascii="Times New Roman" w:eastAsia="Calibri" w:hAnsi="Times New Roman" w:cs="Times New Roman"/>
          <w:sz w:val="28"/>
          <w:szCs w:val="28"/>
        </w:rPr>
        <w:t>Колкера</w:t>
      </w:r>
      <w:proofErr w:type="spellEnd"/>
      <w:r w:rsidR="00B15631" w:rsidRPr="002941F9">
        <w:rPr>
          <w:rFonts w:ascii="Times New Roman" w:hAnsi="Times New Roman" w:cs="Times New Roman"/>
          <w:sz w:val="28"/>
          <w:szCs w:val="28"/>
        </w:rPr>
        <w:t xml:space="preserve"> </w:t>
      </w:r>
      <w:r w:rsidR="00B15631" w:rsidRPr="002941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15631" w:rsidRPr="002941F9">
        <w:rPr>
          <w:rFonts w:ascii="Times New Roman" w:eastAsia="Calibri" w:hAnsi="Times New Roman" w:cs="Times New Roman"/>
          <w:sz w:val="28"/>
          <w:szCs w:val="28"/>
        </w:rPr>
        <w:t>Труффальдино</w:t>
      </w:r>
      <w:proofErr w:type="spellEnd"/>
      <w:r w:rsidR="00B15631" w:rsidRPr="002941F9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="00B15631" w:rsidRPr="002941F9">
        <w:rPr>
          <w:rFonts w:ascii="Times New Roman" w:eastAsia="Calibri" w:hAnsi="Times New Roman" w:cs="Times New Roman"/>
          <w:sz w:val="28"/>
          <w:szCs w:val="28"/>
        </w:rPr>
        <w:t>Бергамо</w:t>
      </w:r>
      <w:proofErr w:type="spellEnd"/>
      <w:r w:rsidR="00B15631" w:rsidRPr="002941F9">
        <w:rPr>
          <w:rFonts w:ascii="Times New Roman" w:hAnsi="Times New Roman" w:cs="Times New Roman"/>
          <w:sz w:val="28"/>
          <w:szCs w:val="28"/>
        </w:rPr>
        <w:t xml:space="preserve">», </w:t>
      </w:r>
      <w:r w:rsidR="00B15631" w:rsidRPr="002941F9">
        <w:rPr>
          <w:rFonts w:ascii="Times New Roman" w:hAnsi="Times New Roman" w:cs="Times New Roman"/>
          <w:bCs/>
          <w:sz w:val="28"/>
          <w:szCs w:val="28"/>
        </w:rPr>
        <w:t xml:space="preserve">балетный спектакль 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B15631" w:rsidRPr="002941F9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B15631" w:rsidRPr="002941F9">
        <w:rPr>
          <w:rFonts w:ascii="Times New Roman" w:hAnsi="Times New Roman" w:cs="Times New Roman"/>
          <w:sz w:val="28"/>
          <w:szCs w:val="28"/>
        </w:rPr>
        <w:t xml:space="preserve"> «Семь красавиц», музыкальная сказка по пьесе </w:t>
      </w:r>
      <w:proofErr w:type="spellStart"/>
      <w:r w:rsidR="00B15631" w:rsidRPr="002941F9">
        <w:rPr>
          <w:rFonts w:ascii="Times New Roman" w:hAnsi="Times New Roman" w:cs="Times New Roman"/>
          <w:sz w:val="28"/>
          <w:szCs w:val="28"/>
        </w:rPr>
        <w:t>В.Илюхова</w:t>
      </w:r>
      <w:proofErr w:type="spellEnd"/>
      <w:r w:rsidR="00B15631" w:rsidRPr="002941F9">
        <w:rPr>
          <w:rFonts w:ascii="Times New Roman" w:hAnsi="Times New Roman" w:cs="Times New Roman"/>
          <w:sz w:val="28"/>
          <w:szCs w:val="28"/>
        </w:rPr>
        <w:t xml:space="preserve"> «Принцесса-генерал», детский мюзикл</w:t>
      </w:r>
      <w:r w:rsidR="00B15631" w:rsidRPr="002941F9">
        <w:rPr>
          <w:sz w:val="28"/>
          <w:szCs w:val="28"/>
        </w:rPr>
        <w:t xml:space="preserve"> 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«Аленький цветочек» М. </w:t>
      </w:r>
      <w:proofErr w:type="spellStart"/>
      <w:r w:rsidR="00B15631" w:rsidRPr="002941F9">
        <w:rPr>
          <w:rFonts w:ascii="Times New Roman" w:hAnsi="Times New Roman" w:cs="Times New Roman"/>
          <w:sz w:val="28"/>
          <w:szCs w:val="28"/>
        </w:rPr>
        <w:t>Бушмелевой</w:t>
      </w:r>
      <w:proofErr w:type="spellEnd"/>
      <w:r w:rsidR="00B15631" w:rsidRPr="002941F9">
        <w:rPr>
          <w:rFonts w:ascii="Times New Roman" w:hAnsi="Times New Roman" w:cs="Times New Roman"/>
          <w:bCs/>
          <w:sz w:val="28"/>
          <w:szCs w:val="28"/>
        </w:rPr>
        <w:t>, спектакль «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Старший сын» по пьесе А. Вампилова, «Прибайкальская кадриль» по пьесе </w:t>
      </w:r>
      <w:proofErr w:type="spellStart"/>
      <w:r w:rsidR="00B15631" w:rsidRPr="002941F9">
        <w:rPr>
          <w:rFonts w:ascii="Times New Roman" w:hAnsi="Times New Roman" w:cs="Times New Roman"/>
          <w:sz w:val="28"/>
          <w:szCs w:val="28"/>
        </w:rPr>
        <w:t>В.Гуркина</w:t>
      </w:r>
      <w:proofErr w:type="spellEnd"/>
      <w:proofErr w:type="gramEnd"/>
      <w:r w:rsidR="00B15631" w:rsidRPr="002941F9">
        <w:rPr>
          <w:rFonts w:ascii="Times New Roman" w:hAnsi="Times New Roman" w:cs="Times New Roman"/>
          <w:sz w:val="28"/>
          <w:szCs w:val="28"/>
        </w:rPr>
        <w:t>,</w:t>
      </w:r>
      <w:r w:rsidR="00B15631" w:rsidRPr="002941F9">
        <w:rPr>
          <w:sz w:val="24"/>
          <w:szCs w:val="24"/>
        </w:rPr>
        <w:t xml:space="preserve"> 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 романтическая драма </w:t>
      </w:r>
      <w:r w:rsidR="001A76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A761C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1A761C">
        <w:rPr>
          <w:rFonts w:ascii="Times New Roman" w:hAnsi="Times New Roman" w:cs="Times New Roman"/>
          <w:sz w:val="28"/>
          <w:szCs w:val="28"/>
        </w:rPr>
        <w:t xml:space="preserve"> языке </w:t>
      </w:r>
      <w:r w:rsidR="00B15631" w:rsidRPr="002941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5631" w:rsidRPr="002941F9">
        <w:rPr>
          <w:rFonts w:ascii="Times New Roman" w:hAnsi="Times New Roman" w:cs="Times New Roman"/>
          <w:sz w:val="28"/>
          <w:szCs w:val="28"/>
        </w:rPr>
        <w:t>Капитанонь</w:t>
      </w:r>
      <w:proofErr w:type="spellEnd"/>
      <w:r w:rsidR="00B15631" w:rsidRPr="00294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31" w:rsidRPr="002941F9">
        <w:rPr>
          <w:rFonts w:ascii="Times New Roman" w:hAnsi="Times New Roman" w:cs="Times New Roman"/>
          <w:sz w:val="28"/>
          <w:szCs w:val="28"/>
        </w:rPr>
        <w:t>стирня</w:t>
      </w:r>
      <w:proofErr w:type="spellEnd"/>
      <w:r w:rsidR="00B15631" w:rsidRPr="002941F9">
        <w:rPr>
          <w:rFonts w:ascii="Times New Roman" w:hAnsi="Times New Roman" w:cs="Times New Roman"/>
          <w:sz w:val="28"/>
          <w:szCs w:val="28"/>
        </w:rPr>
        <w:t xml:space="preserve">» </w:t>
      </w:r>
      <w:r w:rsidR="00B15631" w:rsidRPr="00294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повести </w:t>
      </w:r>
      <w:r w:rsidR="001A761C">
        <w:rPr>
          <w:rFonts w:ascii="Times New Roman" w:hAnsi="Times New Roman" w:cs="Times New Roman"/>
          <w:sz w:val="28"/>
          <w:szCs w:val="28"/>
        </w:rPr>
        <w:t>А. Пушкина «</w:t>
      </w:r>
      <w:r w:rsidR="00B15631" w:rsidRPr="002941F9">
        <w:rPr>
          <w:rFonts w:ascii="Times New Roman" w:hAnsi="Times New Roman" w:cs="Times New Roman"/>
          <w:sz w:val="28"/>
          <w:szCs w:val="28"/>
        </w:rPr>
        <w:t>Капитанская дочка</w:t>
      </w:r>
      <w:r w:rsidR="001A761C">
        <w:rPr>
          <w:rFonts w:ascii="Times New Roman" w:hAnsi="Times New Roman" w:cs="Times New Roman"/>
          <w:sz w:val="28"/>
          <w:szCs w:val="28"/>
        </w:rPr>
        <w:t>»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338AF" w:rsidRPr="002941F9" w:rsidRDefault="00C338AF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 xml:space="preserve">Государственный театр кукол Республики Мордовия с 2017 г. реализует проект Всероссийской политической партии «Единая Россия» </w:t>
      </w:r>
      <w:r w:rsidRPr="00DC0C8D">
        <w:rPr>
          <w:rFonts w:ascii="Times New Roman" w:hAnsi="Times New Roman" w:cs="Times New Roman"/>
          <w:b/>
          <w:sz w:val="28"/>
          <w:szCs w:val="28"/>
        </w:rPr>
        <w:t>«Театры − детям».</w:t>
      </w:r>
      <w:r w:rsidRPr="002941F9">
        <w:rPr>
          <w:rFonts w:ascii="Times New Roman" w:hAnsi="Times New Roman" w:cs="Times New Roman"/>
          <w:sz w:val="28"/>
          <w:szCs w:val="28"/>
        </w:rPr>
        <w:t xml:space="preserve"> На федеральные средства </w:t>
      </w:r>
      <w:r w:rsidR="00656A37" w:rsidRPr="002941F9">
        <w:rPr>
          <w:rFonts w:ascii="Times New Roman" w:hAnsi="Times New Roman" w:cs="Times New Roman"/>
          <w:bCs/>
          <w:sz w:val="28"/>
          <w:szCs w:val="28"/>
        </w:rPr>
        <w:t>поставлены</w:t>
      </w:r>
      <w:r w:rsidRPr="002941F9">
        <w:rPr>
          <w:rFonts w:ascii="Times New Roman" w:hAnsi="Times New Roman" w:cs="Times New Roman"/>
          <w:sz w:val="28"/>
          <w:szCs w:val="28"/>
        </w:rPr>
        <w:t xml:space="preserve"> 2 спектакля по школьной программе: </w:t>
      </w:r>
      <w:r w:rsidRPr="002941F9">
        <w:rPr>
          <w:rFonts w:ascii="Times New Roman" w:hAnsi="Times New Roman" w:cs="Times New Roman"/>
          <w:bCs/>
          <w:sz w:val="28"/>
          <w:szCs w:val="28"/>
        </w:rPr>
        <w:t xml:space="preserve">«Смех, да и только» по мотивам басен </w:t>
      </w:r>
      <w:r w:rsidRPr="002941F9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54006A" w:rsidRPr="002941F9">
        <w:rPr>
          <w:rFonts w:ascii="Times New Roman" w:hAnsi="Times New Roman" w:cs="Times New Roman"/>
          <w:bCs/>
          <w:sz w:val="28"/>
          <w:szCs w:val="28"/>
        </w:rPr>
        <w:t>вана</w:t>
      </w:r>
      <w:r w:rsidRPr="002941F9">
        <w:rPr>
          <w:rFonts w:ascii="Times New Roman" w:hAnsi="Times New Roman" w:cs="Times New Roman"/>
          <w:bCs/>
          <w:sz w:val="28"/>
          <w:szCs w:val="28"/>
        </w:rPr>
        <w:t xml:space="preserve"> Крылова  </w:t>
      </w:r>
      <w:r w:rsidR="00656A37" w:rsidRPr="002941F9">
        <w:rPr>
          <w:rFonts w:ascii="Times New Roman" w:hAnsi="Times New Roman" w:cs="Times New Roman"/>
          <w:bCs/>
          <w:sz w:val="28"/>
          <w:szCs w:val="28"/>
        </w:rPr>
        <w:t>и «</w:t>
      </w:r>
      <w:proofErr w:type="gramStart"/>
      <w:r w:rsidRPr="002941F9">
        <w:rPr>
          <w:rFonts w:ascii="Times New Roman" w:hAnsi="Times New Roman" w:cs="Times New Roman"/>
          <w:bCs/>
          <w:sz w:val="28"/>
          <w:szCs w:val="28"/>
        </w:rPr>
        <w:t>Шиш</w:t>
      </w:r>
      <w:proofErr w:type="gramEnd"/>
      <w:r w:rsidRPr="002941F9">
        <w:rPr>
          <w:rFonts w:ascii="Times New Roman" w:hAnsi="Times New Roman" w:cs="Times New Roman"/>
          <w:bCs/>
          <w:sz w:val="28"/>
          <w:szCs w:val="28"/>
        </w:rPr>
        <w:t>» по пьесе Б</w:t>
      </w:r>
      <w:r w:rsidR="0054006A" w:rsidRPr="002941F9">
        <w:rPr>
          <w:rFonts w:ascii="Times New Roman" w:hAnsi="Times New Roman" w:cs="Times New Roman"/>
          <w:bCs/>
          <w:sz w:val="28"/>
          <w:szCs w:val="28"/>
        </w:rPr>
        <w:t xml:space="preserve">ориса </w:t>
      </w:r>
      <w:r w:rsidRPr="002941F9">
        <w:rPr>
          <w:rFonts w:ascii="Times New Roman" w:hAnsi="Times New Roman" w:cs="Times New Roman"/>
          <w:bCs/>
          <w:sz w:val="28"/>
          <w:szCs w:val="28"/>
        </w:rPr>
        <w:t xml:space="preserve">Шергина. </w:t>
      </w:r>
    </w:p>
    <w:p w:rsidR="008676A3" w:rsidRPr="002941F9" w:rsidRDefault="008676A3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41F9">
        <w:rPr>
          <w:rFonts w:ascii="Times New Roman" w:hAnsi="Times New Roman" w:cs="Times New Roman"/>
          <w:sz w:val="28"/>
          <w:szCs w:val="24"/>
        </w:rPr>
        <w:t xml:space="preserve">Успешным проектом государственно-частного партнёрства </w:t>
      </w:r>
      <w:r w:rsidR="00B44CA6" w:rsidRPr="002941F9">
        <w:rPr>
          <w:rFonts w:ascii="Times New Roman" w:hAnsi="Times New Roman" w:cs="Times New Roman"/>
          <w:sz w:val="28"/>
          <w:szCs w:val="24"/>
        </w:rPr>
        <w:t xml:space="preserve">является деятельность </w:t>
      </w:r>
      <w:r w:rsidRPr="002941F9">
        <w:rPr>
          <w:rFonts w:ascii="Times New Roman" w:hAnsi="Times New Roman" w:cs="Times New Roman"/>
          <w:sz w:val="28"/>
          <w:szCs w:val="24"/>
        </w:rPr>
        <w:t>АНО «Театр-студия «</w:t>
      </w:r>
      <w:proofErr w:type="spellStart"/>
      <w:r w:rsidRPr="002941F9">
        <w:rPr>
          <w:rFonts w:ascii="Times New Roman" w:hAnsi="Times New Roman" w:cs="Times New Roman"/>
          <w:sz w:val="28"/>
          <w:szCs w:val="24"/>
        </w:rPr>
        <w:t>МХАТик</w:t>
      </w:r>
      <w:proofErr w:type="spellEnd"/>
      <w:r w:rsidRPr="002941F9">
        <w:rPr>
          <w:rFonts w:ascii="Times New Roman" w:hAnsi="Times New Roman" w:cs="Times New Roman"/>
          <w:sz w:val="28"/>
          <w:szCs w:val="24"/>
        </w:rPr>
        <w:t xml:space="preserve">».  За прошедший театральный сезон театром-студией дано 50 показов спектаклей, из которых 12 - </w:t>
      </w:r>
      <w:proofErr w:type="gramStart"/>
      <w:r w:rsidRPr="002941F9">
        <w:rPr>
          <w:rFonts w:ascii="Times New Roman" w:hAnsi="Times New Roman" w:cs="Times New Roman"/>
          <w:sz w:val="28"/>
          <w:szCs w:val="24"/>
        </w:rPr>
        <w:t>премьерные</w:t>
      </w:r>
      <w:proofErr w:type="gramEnd"/>
      <w:r w:rsidRPr="002941F9">
        <w:rPr>
          <w:rFonts w:ascii="Times New Roman" w:hAnsi="Times New Roman" w:cs="Times New Roman"/>
          <w:sz w:val="28"/>
          <w:szCs w:val="24"/>
        </w:rPr>
        <w:t>, 9 поэтических и литературных вечеров,</w:t>
      </w:r>
      <w:r w:rsidR="00B44CA6" w:rsidRPr="002941F9">
        <w:rPr>
          <w:rFonts w:ascii="Times New Roman" w:hAnsi="Times New Roman" w:cs="Times New Roman"/>
          <w:sz w:val="28"/>
          <w:szCs w:val="24"/>
        </w:rPr>
        <w:t xml:space="preserve"> </w:t>
      </w:r>
      <w:r w:rsidRPr="002941F9">
        <w:rPr>
          <w:rFonts w:ascii="Times New Roman" w:hAnsi="Times New Roman" w:cs="Times New Roman"/>
          <w:sz w:val="28"/>
          <w:szCs w:val="24"/>
        </w:rPr>
        <w:t xml:space="preserve">18 творческих мероприятий. </w:t>
      </w:r>
      <w:r w:rsidR="000427E8">
        <w:rPr>
          <w:rFonts w:ascii="Times New Roman" w:hAnsi="Times New Roman" w:cs="Times New Roman"/>
          <w:sz w:val="28"/>
          <w:szCs w:val="24"/>
        </w:rPr>
        <w:t>Н</w:t>
      </w:r>
      <w:r w:rsidR="000427E8" w:rsidRPr="002941F9">
        <w:rPr>
          <w:rFonts w:ascii="Times New Roman" w:hAnsi="Times New Roman" w:cs="Times New Roman"/>
          <w:sz w:val="28"/>
          <w:szCs w:val="24"/>
        </w:rPr>
        <w:t xml:space="preserve">а проектах театра побывали </w:t>
      </w:r>
      <w:r w:rsidRPr="002941F9">
        <w:rPr>
          <w:rFonts w:ascii="Times New Roman" w:hAnsi="Times New Roman" w:cs="Times New Roman"/>
          <w:sz w:val="28"/>
          <w:szCs w:val="24"/>
        </w:rPr>
        <w:t xml:space="preserve">3800 зрителей. </w:t>
      </w:r>
    </w:p>
    <w:p w:rsidR="0074555C" w:rsidRDefault="0074555C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B44CA6" w:rsidRPr="002941F9" w:rsidRDefault="00B44CA6" w:rsidP="000B4930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Подчеркну, что на детских театрах в Национальном проекте сделан особый акцент. И это не случайно. Ведь театры, непосредственной аудиторией которых являются дети и их родители, заслуживают особого внимания.</w:t>
      </w:r>
    </w:p>
    <w:p w:rsidR="002148B0" w:rsidRPr="002941F9" w:rsidRDefault="0012533A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lastRenderedPageBreak/>
        <w:t xml:space="preserve">Уверен, что создание новых </w:t>
      </w:r>
      <w:r w:rsidR="00B15631" w:rsidRPr="002941F9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2941F9">
        <w:rPr>
          <w:rFonts w:ascii="Times New Roman" w:hAnsi="Times New Roman" w:cs="Times New Roman"/>
          <w:sz w:val="28"/>
          <w:szCs w:val="28"/>
        </w:rPr>
        <w:t xml:space="preserve">театральных постановок придаст импульс повышению посещаемости детских театров. </w:t>
      </w:r>
    </w:p>
    <w:p w:rsidR="002148B0" w:rsidRPr="002941F9" w:rsidRDefault="002148B0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Главной задачей  </w:t>
      </w:r>
      <w:r w:rsidR="008676A3"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таких постановок </w:t>
      </w:r>
      <w:r w:rsidRPr="002941F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является воспитание и приобщение к театральной культуре молодого зрителя. Дети и подростки – это будущая целевая аудитория театров республики. Но организация взаимодействия с ними требует иных подходов. Сегодня нужно не просто вырастить из детей зрителей, нужно обучить их понимать язык театра. Ведь многим из них родители этого объяснить не могут.  </w:t>
      </w:r>
    </w:p>
    <w:p w:rsidR="0012533A" w:rsidRPr="002941F9" w:rsidRDefault="002148B0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>А т</w:t>
      </w:r>
      <w:r w:rsidR="0012533A" w:rsidRPr="002941F9">
        <w:rPr>
          <w:rFonts w:ascii="Times New Roman" w:hAnsi="Times New Roman" w:cs="Times New Roman"/>
          <w:sz w:val="28"/>
          <w:szCs w:val="28"/>
        </w:rPr>
        <w:t xml:space="preserve">еатр </w:t>
      </w:r>
      <w:r w:rsidRPr="002941F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2533A" w:rsidRPr="002941F9">
        <w:rPr>
          <w:rFonts w:ascii="Times New Roman" w:hAnsi="Times New Roman" w:cs="Times New Roman"/>
          <w:sz w:val="28"/>
          <w:szCs w:val="28"/>
        </w:rPr>
        <w:t>выполняет важнейшую функцию неформального образования, способствуя воспитанию подрастающего поколения на лучших образцах театрального и музыкального искусства, предоставляя возможность обеспечения преемственности исторических традиций между поколениями.</w:t>
      </w:r>
    </w:p>
    <w:p w:rsidR="0012533A" w:rsidRPr="002941F9" w:rsidRDefault="0012533A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CD">
        <w:rPr>
          <w:rFonts w:ascii="Times New Roman" w:hAnsi="Times New Roman" w:cs="Times New Roman"/>
          <w:b/>
          <w:sz w:val="28"/>
          <w:szCs w:val="28"/>
        </w:rPr>
        <w:t xml:space="preserve">В этой связи важно развивать эффективное межведомственное взаимодействие между театральными учреждениями </w:t>
      </w:r>
      <w:r w:rsidRPr="00045CCD">
        <w:rPr>
          <w:rFonts w:ascii="Times New Roman" w:hAnsi="Times New Roman" w:cs="Times New Roman"/>
          <w:b/>
          <w:sz w:val="28"/>
          <w:szCs w:val="28"/>
        </w:rPr>
        <w:br/>
        <w:t>и общеобразовательными организациями</w:t>
      </w:r>
      <w:r w:rsidRPr="002941F9">
        <w:rPr>
          <w:rFonts w:ascii="Times New Roman" w:hAnsi="Times New Roman" w:cs="Times New Roman"/>
          <w:sz w:val="28"/>
          <w:szCs w:val="28"/>
        </w:rPr>
        <w:t xml:space="preserve"> в аспекте расширения возможностей посещения школьниками спектаклей, обновления театрального репертуара с учетом специфики учебных программ, формирования или возрождения театральных кружков и студий в школах.</w:t>
      </w:r>
    </w:p>
    <w:p w:rsidR="00083FE0" w:rsidRPr="002941F9" w:rsidRDefault="00083FE0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1591D" w:rsidRPr="002941F9" w:rsidRDefault="00C1591D" w:rsidP="000B493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0"/>
        </w:rPr>
      </w:pPr>
      <w:r w:rsidRPr="002941F9">
        <w:rPr>
          <w:rFonts w:ascii="Times New Roman" w:hAnsi="Times New Roman" w:cs="Times New Roman"/>
          <w:b/>
          <w:sz w:val="28"/>
          <w:szCs w:val="20"/>
        </w:rPr>
        <w:t>Концертн</w:t>
      </w:r>
      <w:r w:rsidR="00795E44" w:rsidRPr="002941F9">
        <w:rPr>
          <w:rFonts w:ascii="Times New Roman" w:hAnsi="Times New Roman" w:cs="Times New Roman"/>
          <w:b/>
          <w:sz w:val="28"/>
          <w:szCs w:val="20"/>
        </w:rPr>
        <w:t>ая</w:t>
      </w:r>
      <w:r w:rsidRPr="002941F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95E44" w:rsidRPr="002941F9">
        <w:rPr>
          <w:rFonts w:ascii="Times New Roman" w:hAnsi="Times New Roman" w:cs="Times New Roman"/>
          <w:b/>
          <w:sz w:val="28"/>
          <w:szCs w:val="20"/>
        </w:rPr>
        <w:t>деятельность</w:t>
      </w:r>
      <w:r w:rsidR="000427E8">
        <w:rPr>
          <w:rFonts w:ascii="Times New Roman" w:hAnsi="Times New Roman" w:cs="Times New Roman"/>
          <w:b/>
          <w:sz w:val="28"/>
          <w:szCs w:val="20"/>
        </w:rPr>
        <w:t>.</w:t>
      </w:r>
      <w:r w:rsidRPr="002941F9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470103" w:rsidRPr="002941F9" w:rsidRDefault="00C548FE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 w:rsidR="00A17948"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6</w:t>
      </w: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C54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0103" w:rsidRPr="002941F9">
        <w:rPr>
          <w:rFonts w:ascii="Times New Roman" w:hAnsi="Times New Roman" w:cs="Times New Roman"/>
          <w:sz w:val="28"/>
          <w:szCs w:val="28"/>
        </w:rPr>
        <w:t>По итогам 2018 года государственное задание концертными организациями выполнено в полном объеме.</w:t>
      </w:r>
      <w:r w:rsidR="00470103" w:rsidRPr="002941F9">
        <w:t xml:space="preserve"> </w:t>
      </w:r>
      <w:r w:rsidR="00470103" w:rsidRPr="002941F9">
        <w:rPr>
          <w:rFonts w:ascii="Times New Roman" w:hAnsi="Times New Roman" w:cs="Times New Roman"/>
          <w:sz w:val="28"/>
          <w:szCs w:val="28"/>
        </w:rPr>
        <w:t xml:space="preserve">Увеличение показателей по сравнению с плановыми показателями 2018 года (концерты + 45%, зрители + 33,5 %) – результат работы и </w:t>
      </w:r>
      <w:r w:rsidR="00EE2B35" w:rsidRPr="002941F9">
        <w:rPr>
          <w:rFonts w:ascii="Times New Roman" w:hAnsi="Times New Roman" w:cs="Times New Roman"/>
          <w:sz w:val="28"/>
          <w:szCs w:val="28"/>
        </w:rPr>
        <w:t>востребованности услуги</w:t>
      </w:r>
      <w:r w:rsidR="00470103" w:rsidRPr="002941F9">
        <w:rPr>
          <w:rFonts w:ascii="Times New Roman" w:hAnsi="Times New Roman" w:cs="Times New Roman"/>
          <w:sz w:val="28"/>
          <w:szCs w:val="28"/>
        </w:rPr>
        <w:t xml:space="preserve"> концертных организаций в </w:t>
      </w:r>
      <w:r w:rsidR="00470103" w:rsidRPr="002941F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культурной программе Чемпионата мира по футболу в июне 2018 года.</w:t>
      </w:r>
    </w:p>
    <w:p w:rsidR="00470103" w:rsidRPr="002941F9" w:rsidRDefault="00470103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>Рост показателей по количеству зрителя и концертов на 4,2</w:t>
      </w:r>
      <w:r w:rsidR="00EE2B35" w:rsidRPr="002941F9">
        <w:rPr>
          <w:rFonts w:ascii="Times New Roman" w:hAnsi="Times New Roman" w:cs="Times New Roman"/>
          <w:sz w:val="28"/>
          <w:szCs w:val="28"/>
        </w:rPr>
        <w:t>% и</w:t>
      </w:r>
      <w:r w:rsidRPr="002941F9">
        <w:rPr>
          <w:rFonts w:ascii="Times New Roman" w:hAnsi="Times New Roman" w:cs="Times New Roman"/>
          <w:sz w:val="28"/>
          <w:szCs w:val="28"/>
        </w:rPr>
        <w:t xml:space="preserve"> 8,7% соответственно в сравнении с 2017 годом также свидетельствует о повышении качества работы концертных организаций. </w:t>
      </w:r>
    </w:p>
    <w:p w:rsidR="00C338AF" w:rsidRPr="002941F9" w:rsidRDefault="00C548FE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(Слайд </w:t>
      </w:r>
      <w:r w:rsidR="00A17948"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7</w:t>
      </w: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C54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38AF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795E44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338AF" w:rsidRP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актуальных направлений деятельности государственных концертных учреждений в 2018 году была подготовка к участию в культурной программе Чемпионата мира по футболу 2018 года. </w:t>
      </w:r>
      <w:r w:rsidR="00C338AF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Реализацию</w:t>
      </w:r>
      <w:r w:rsidR="000145BB" w:rsidRPr="002941F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C338AF" w:rsidRPr="002941F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культурной</w:t>
      </w:r>
      <w:r w:rsidR="000145BB" w:rsidRPr="00294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6A37" w:rsidRPr="002941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0145BB" w:rsidRPr="00294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38AF" w:rsidRPr="00294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C338AF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Чемпионате</w:t>
      </w:r>
      <w:r w:rsidR="000145BB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="00C338AF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мира</w:t>
      </w:r>
      <w:r w:rsidR="000145BB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="00C338AF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по</w:t>
      </w:r>
      <w:r w:rsidR="00C338AF" w:rsidRPr="002941F9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C338AF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футболу</w:t>
      </w:r>
      <w:r w:rsidR="00C338AF" w:rsidRPr="002941F9">
        <w:rPr>
          <w:rFonts w:ascii="Times New Roman" w:hAnsi="Times New Roman" w:cs="Times New Roman"/>
          <w:sz w:val="28"/>
          <w:szCs w:val="24"/>
          <w:shd w:val="clear" w:color="auto" w:fill="FFFFFF"/>
        </w:rPr>
        <w:t> можно признать </w:t>
      </w:r>
      <w:r w:rsidR="00C338AF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успешной </w:t>
      </w:r>
      <w:r w:rsidR="00C338AF" w:rsidRPr="00294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этом немалая заслуга активного участия </w:t>
      </w:r>
      <w:r w:rsidR="00C338AF" w:rsidRPr="002941F9">
        <w:rPr>
          <w:rFonts w:ascii="Times New Roman" w:eastAsia="Calibri" w:hAnsi="Times New Roman" w:cs="Times New Roman"/>
          <w:sz w:val="28"/>
          <w:szCs w:val="24"/>
        </w:rPr>
        <w:t xml:space="preserve">государственных </w:t>
      </w:r>
      <w:r w:rsidR="00656A37" w:rsidRPr="002941F9">
        <w:rPr>
          <w:rFonts w:ascii="Times New Roman" w:eastAsia="Calibri" w:hAnsi="Times New Roman" w:cs="Times New Roman"/>
          <w:sz w:val="28"/>
          <w:szCs w:val="24"/>
        </w:rPr>
        <w:t>концертных коллективов</w:t>
      </w:r>
      <w:r w:rsidR="00C338AF" w:rsidRPr="002941F9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C338AF" w:rsidRPr="002941F9">
        <w:rPr>
          <w:rFonts w:ascii="Times New Roman" w:hAnsi="Times New Roman" w:cs="Times New Roman"/>
          <w:sz w:val="28"/>
          <w:szCs w:val="24"/>
          <w:shd w:val="clear" w:color="auto" w:fill="FFFFFF"/>
        </w:rPr>
        <w:t>Дружественную атмосферу</w:t>
      </w:r>
      <w:r w:rsidR="00C338AF" w:rsidRPr="002941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338AF" w:rsidRPr="002941F9">
        <w:rPr>
          <w:rFonts w:ascii="Times New Roman" w:hAnsi="Times New Roman" w:cs="Times New Roman"/>
          <w:sz w:val="28"/>
          <w:szCs w:val="24"/>
          <w:shd w:val="clear" w:color="auto" w:fill="FFFFFF"/>
        </w:rPr>
        <w:t>в республике успели оценить не только </w:t>
      </w:r>
      <w:r w:rsidR="00C338AF" w:rsidRPr="002941F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болельщики</w:t>
      </w:r>
      <w:r w:rsidR="00C338AF" w:rsidRPr="002941F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гости, но и обычные жители республики, которые, по их признанию,</w:t>
      </w:r>
      <w:r w:rsidR="00C338AF" w:rsidRPr="002941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338AF" w:rsidRPr="00294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отметили, что при проведении </w:t>
      </w:r>
      <w:r w:rsidR="00656A37" w:rsidRPr="002941F9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концертов царили</w:t>
      </w:r>
      <w:r w:rsidR="00C338AF" w:rsidRPr="002941F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 одни позитивные эмоции, </w:t>
      </w:r>
      <w:r w:rsidR="00C338AF" w:rsidRPr="002941F9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располагающие к массе теплых впечатлений, которые останутся в памяти надолго. </w:t>
      </w:r>
      <w:r w:rsidR="00C338AF" w:rsidRPr="0029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8AF" w:rsidRPr="002941F9" w:rsidRDefault="00C338AF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>Творческим вкладом Джазового оркестра «Биг-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 «</w:t>
      </w:r>
      <w:r w:rsidR="00656A37" w:rsidRPr="002941F9">
        <w:rPr>
          <w:rFonts w:ascii="Times New Roman" w:hAnsi="Times New Roman" w:cs="Times New Roman"/>
          <w:sz w:val="28"/>
          <w:szCs w:val="28"/>
        </w:rPr>
        <w:t>Саранск» в</w:t>
      </w:r>
      <w:r w:rsidRPr="002941F9">
        <w:rPr>
          <w:rFonts w:ascii="Times New Roman" w:hAnsi="Times New Roman" w:cs="Times New Roman"/>
          <w:sz w:val="28"/>
          <w:szCs w:val="28"/>
        </w:rPr>
        <w:t xml:space="preserve"> культурную программу Чемпионата Мира 2018 года явилось создание синтез – </w:t>
      </w:r>
      <w:proofErr w:type="gramStart"/>
      <w:r w:rsidRPr="002941F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941F9">
        <w:rPr>
          <w:rFonts w:ascii="Times New Roman" w:hAnsi="Times New Roman" w:cs="Times New Roman"/>
          <w:sz w:val="28"/>
          <w:szCs w:val="28"/>
        </w:rPr>
        <w:t xml:space="preserve"> – шоу «Поём тебе, Чемпионат!».</w:t>
      </w:r>
    </w:p>
    <w:p w:rsidR="00C338AF" w:rsidRPr="002941F9" w:rsidRDefault="00C338AF" w:rsidP="000B49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2941F9">
        <w:rPr>
          <w:sz w:val="28"/>
          <w:szCs w:val="28"/>
          <w:shd w:val="clear" w:color="auto" w:fill="FFFFFF"/>
        </w:rPr>
        <w:t>Сингл</w:t>
      </w:r>
      <w:proofErr w:type="spellEnd"/>
      <w:r w:rsidRPr="002941F9">
        <w:rPr>
          <w:sz w:val="28"/>
          <w:szCs w:val="28"/>
          <w:shd w:val="clear" w:color="auto" w:fill="FFFFFF"/>
        </w:rPr>
        <w:t> </w:t>
      </w:r>
      <w:r w:rsidRPr="002941F9">
        <w:rPr>
          <w:bCs/>
          <w:sz w:val="28"/>
          <w:szCs w:val="28"/>
          <w:shd w:val="clear" w:color="auto" w:fill="FFFFFF"/>
        </w:rPr>
        <w:t>города</w:t>
      </w:r>
      <w:r w:rsidRPr="002941F9">
        <w:rPr>
          <w:sz w:val="28"/>
          <w:szCs w:val="28"/>
          <w:shd w:val="clear" w:color="auto" w:fill="FFFFFF"/>
        </w:rPr>
        <w:t>-</w:t>
      </w:r>
      <w:r w:rsidRPr="002941F9">
        <w:rPr>
          <w:bCs/>
          <w:sz w:val="28"/>
          <w:szCs w:val="28"/>
          <w:shd w:val="clear" w:color="auto" w:fill="FFFFFF"/>
        </w:rPr>
        <w:t>организатора</w:t>
      </w:r>
      <w:r w:rsidRPr="002941F9">
        <w:rPr>
          <w:sz w:val="28"/>
          <w:szCs w:val="28"/>
          <w:shd w:val="clear" w:color="auto" w:fill="FFFFFF"/>
        </w:rPr>
        <w:t> чемпионата мира по футболу 2018 года песня «</w:t>
      </w:r>
      <w:proofErr w:type="spellStart"/>
      <w:r w:rsidRPr="002941F9">
        <w:rPr>
          <w:bCs/>
          <w:sz w:val="28"/>
          <w:szCs w:val="28"/>
          <w:shd w:val="clear" w:color="auto" w:fill="FFFFFF"/>
        </w:rPr>
        <w:t>Smile</w:t>
      </w:r>
      <w:proofErr w:type="spellEnd"/>
      <w:r w:rsidR="00795E44" w:rsidRPr="002941F9">
        <w:rPr>
          <w:bCs/>
          <w:sz w:val="28"/>
          <w:szCs w:val="28"/>
          <w:shd w:val="clear" w:color="auto" w:fill="FFFFFF"/>
        </w:rPr>
        <w:t>»</w:t>
      </w:r>
      <w:r w:rsidRPr="002941F9">
        <w:rPr>
          <w:bCs/>
          <w:sz w:val="28"/>
          <w:szCs w:val="28"/>
          <w:shd w:val="clear" w:color="auto" w:fill="FFFFFF"/>
        </w:rPr>
        <w:t xml:space="preserve"> </w:t>
      </w:r>
      <w:r w:rsidRPr="002941F9">
        <w:rPr>
          <w:sz w:val="28"/>
          <w:szCs w:val="28"/>
          <w:shd w:val="clear" w:color="auto" w:fill="FFFFFF"/>
        </w:rPr>
        <w:t>стала визитной карточкой </w:t>
      </w:r>
      <w:r w:rsidRPr="002941F9">
        <w:rPr>
          <w:bCs/>
          <w:sz w:val="28"/>
          <w:szCs w:val="28"/>
          <w:shd w:val="clear" w:color="auto" w:fill="FFFFFF"/>
        </w:rPr>
        <w:t>фольклорного</w:t>
      </w:r>
      <w:r w:rsidRPr="002941F9">
        <w:rPr>
          <w:sz w:val="28"/>
          <w:szCs w:val="28"/>
          <w:shd w:val="clear" w:color="auto" w:fill="FFFFFF"/>
        </w:rPr>
        <w:t> </w:t>
      </w:r>
      <w:r w:rsidRPr="002941F9">
        <w:rPr>
          <w:bCs/>
          <w:sz w:val="28"/>
          <w:szCs w:val="28"/>
          <w:shd w:val="clear" w:color="auto" w:fill="FFFFFF"/>
        </w:rPr>
        <w:t>ансамбля</w:t>
      </w:r>
      <w:r w:rsidRPr="002941F9">
        <w:rPr>
          <w:sz w:val="28"/>
          <w:szCs w:val="28"/>
          <w:shd w:val="clear" w:color="auto" w:fill="FFFFFF"/>
        </w:rPr>
        <w:t> </w:t>
      </w:r>
      <w:r w:rsidRPr="002941F9">
        <w:rPr>
          <w:sz w:val="28"/>
          <w:szCs w:val="28"/>
        </w:rPr>
        <w:t>«</w:t>
      </w:r>
      <w:proofErr w:type="spellStart"/>
      <w:r w:rsidRPr="002941F9">
        <w:rPr>
          <w:sz w:val="28"/>
          <w:szCs w:val="28"/>
        </w:rPr>
        <w:t>Торама</w:t>
      </w:r>
      <w:proofErr w:type="spellEnd"/>
      <w:r w:rsidRPr="002941F9">
        <w:rPr>
          <w:sz w:val="28"/>
          <w:szCs w:val="28"/>
        </w:rPr>
        <w:t>» во время проведения чемпионата в городе Саранске.</w:t>
      </w:r>
    </w:p>
    <w:p w:rsidR="00076377" w:rsidRPr="002941F9" w:rsidRDefault="00076377" w:rsidP="000B493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505F" w:rsidRPr="002941F9" w:rsidRDefault="0063505F" w:rsidP="000B493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41F9">
        <w:rPr>
          <w:rFonts w:ascii="Times New Roman" w:hAnsi="Times New Roman" w:cs="Times New Roman"/>
          <w:b/>
          <w:sz w:val="28"/>
          <w:szCs w:val="28"/>
        </w:rPr>
        <w:t>Библиотечная деятельность</w:t>
      </w:r>
      <w:r w:rsidR="000427E8">
        <w:rPr>
          <w:rFonts w:ascii="Times New Roman" w:hAnsi="Times New Roman" w:cs="Times New Roman"/>
          <w:b/>
          <w:sz w:val="28"/>
          <w:szCs w:val="28"/>
        </w:rPr>
        <w:t>.</w:t>
      </w:r>
    </w:p>
    <w:p w:rsidR="0063505F" w:rsidRPr="002941F9" w:rsidRDefault="00C548FE" w:rsidP="000B49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C6C5A">
        <w:rPr>
          <w:color w:val="FF0000"/>
          <w:sz w:val="28"/>
          <w:szCs w:val="28"/>
          <w:highlight w:val="yellow"/>
        </w:rPr>
        <w:t xml:space="preserve">(Слайд </w:t>
      </w:r>
      <w:r w:rsidR="00A17948" w:rsidRPr="000C6C5A">
        <w:rPr>
          <w:color w:val="FF0000"/>
          <w:sz w:val="28"/>
          <w:szCs w:val="28"/>
          <w:highlight w:val="yellow"/>
        </w:rPr>
        <w:t>8</w:t>
      </w:r>
      <w:r w:rsidRPr="000C6C5A">
        <w:rPr>
          <w:color w:val="FF0000"/>
          <w:sz w:val="28"/>
          <w:szCs w:val="28"/>
          <w:highlight w:val="yellow"/>
        </w:rPr>
        <w:t>)</w:t>
      </w:r>
      <w:r w:rsidRPr="00C548FE">
        <w:rPr>
          <w:color w:val="FF0000"/>
          <w:sz w:val="28"/>
          <w:szCs w:val="28"/>
        </w:rPr>
        <w:t xml:space="preserve"> </w:t>
      </w:r>
      <w:r w:rsidR="0063505F" w:rsidRPr="002941F9">
        <w:rPr>
          <w:sz w:val="28"/>
          <w:szCs w:val="28"/>
        </w:rPr>
        <w:t>В 2018 году республиканские и муниципальные библиотеки Мордовии были подключены к Национальной электронной библиотеке, что позволило получить из библиотеки, находящейся рядом с домом, доступ к практически двум миллионам оцифрованных документов.</w:t>
      </w:r>
    </w:p>
    <w:p w:rsidR="0063505F" w:rsidRPr="002941F9" w:rsidRDefault="0063505F" w:rsidP="000B49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941F9">
        <w:rPr>
          <w:sz w:val="28"/>
          <w:szCs w:val="28"/>
        </w:rPr>
        <w:t>В 2018 году Национальной библиотекой имени А. С. Пушкина Республики Мордовия проведена паспортизация и мониторинг сети муниципальных библиотек республики, проанализированы основные направления их деятельности, выполнение плановых показателей, определен уровень их работы, подготовлены соответствующие отчетно-аналитические материалы.</w:t>
      </w:r>
    </w:p>
    <w:p w:rsidR="0063505F" w:rsidRPr="002941F9" w:rsidRDefault="0063505F" w:rsidP="000B49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941F9">
        <w:rPr>
          <w:sz w:val="28"/>
          <w:szCs w:val="28"/>
        </w:rPr>
        <w:lastRenderedPageBreak/>
        <w:t>Министерством культуры Российской Федерации в рамках Национального проекта «Культура» разработан проект «Библиотеки нового поколения». Начиная с 2019 года в каждом регионе – участнике проекта будут созданы современные библиотечные центры, которые дадут новый стандарт работы библиотек в регионе.</w:t>
      </w:r>
    </w:p>
    <w:p w:rsidR="0063505F" w:rsidRPr="002941F9" w:rsidRDefault="00C548FE" w:rsidP="000B49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C6C5A">
        <w:rPr>
          <w:color w:val="FF0000"/>
          <w:sz w:val="28"/>
          <w:szCs w:val="28"/>
          <w:highlight w:val="yellow"/>
        </w:rPr>
        <w:t xml:space="preserve">(Слайд </w:t>
      </w:r>
      <w:r w:rsidR="00A17948" w:rsidRPr="000C6C5A">
        <w:rPr>
          <w:color w:val="FF0000"/>
          <w:sz w:val="28"/>
          <w:szCs w:val="28"/>
          <w:highlight w:val="yellow"/>
        </w:rPr>
        <w:t>9</w:t>
      </w:r>
      <w:r w:rsidRPr="000C6C5A">
        <w:rPr>
          <w:color w:val="FF0000"/>
          <w:sz w:val="28"/>
          <w:szCs w:val="28"/>
          <w:highlight w:val="yellow"/>
        </w:rPr>
        <w:t>)</w:t>
      </w:r>
      <w:r w:rsidRPr="00C548FE">
        <w:rPr>
          <w:color w:val="FF0000"/>
          <w:sz w:val="28"/>
          <w:szCs w:val="28"/>
        </w:rPr>
        <w:t xml:space="preserve"> </w:t>
      </w:r>
      <w:r w:rsidR="00CA03AA" w:rsidRPr="002941F9">
        <w:rPr>
          <w:sz w:val="28"/>
          <w:szCs w:val="28"/>
        </w:rPr>
        <w:t>П</w:t>
      </w:r>
      <w:r w:rsidR="0063505F" w:rsidRPr="002941F9">
        <w:rPr>
          <w:sz w:val="28"/>
          <w:szCs w:val="28"/>
        </w:rPr>
        <w:t xml:space="preserve">ланируется создание на базе муниципальных библиотек 18 модельных библиотек Республики Мордовия.  </w:t>
      </w:r>
    </w:p>
    <w:p w:rsidR="0063505F" w:rsidRPr="002941F9" w:rsidRDefault="0063505F" w:rsidP="000B49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941F9">
        <w:rPr>
          <w:sz w:val="28"/>
          <w:szCs w:val="28"/>
        </w:rPr>
        <w:t>Средства, выделенные в рамках проекта, будут направлены на модернизацию оборудования и мебели, оказание централизованных цифровых услуг, повышение квалификации персонала и многое другое.</w:t>
      </w:r>
    </w:p>
    <w:p w:rsidR="0063505F" w:rsidRPr="002941F9" w:rsidRDefault="00CA03AA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941F9">
        <w:rPr>
          <w:sz w:val="28"/>
          <w:szCs w:val="28"/>
        </w:rPr>
        <w:t>Б</w:t>
      </w:r>
      <w:r w:rsidR="0063505F" w:rsidRPr="002941F9">
        <w:rPr>
          <w:sz w:val="28"/>
          <w:szCs w:val="28"/>
        </w:rPr>
        <w:t>иблиотеки должны стать современными библиотечными центрами, изменится их внутренний вид, будет приобретено новое техническое оснащение, и все это, конечно же, должно привлечь новых читателей в залы библиотек.</w:t>
      </w:r>
    </w:p>
    <w:p w:rsidR="0063505F" w:rsidRPr="002941F9" w:rsidRDefault="0063505F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941F9">
        <w:rPr>
          <w:sz w:val="28"/>
          <w:szCs w:val="28"/>
        </w:rPr>
        <w:t>Уже объявлены победители конкурсного отбора на предоставление межбюджетных трансфертов из федерального бюджета на создание модельных муниципальных библиотек в 2019 году.</w:t>
      </w:r>
    </w:p>
    <w:p w:rsidR="0063505F" w:rsidRPr="002941F9" w:rsidRDefault="0063505F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941F9">
        <w:rPr>
          <w:sz w:val="28"/>
          <w:szCs w:val="28"/>
        </w:rPr>
        <w:t xml:space="preserve">Детский отдел библиотечного обслуживания </w:t>
      </w:r>
      <w:proofErr w:type="spellStart"/>
      <w:r w:rsidRPr="002941F9">
        <w:rPr>
          <w:sz w:val="28"/>
          <w:szCs w:val="28"/>
        </w:rPr>
        <w:t>Большеберезниковской</w:t>
      </w:r>
      <w:proofErr w:type="spellEnd"/>
      <w:r w:rsidRPr="002941F9">
        <w:rPr>
          <w:sz w:val="28"/>
          <w:szCs w:val="28"/>
        </w:rPr>
        <w:t xml:space="preserve"> централизованной библиотечной системы, </w:t>
      </w:r>
      <w:proofErr w:type="spellStart"/>
      <w:r w:rsidRPr="002941F9">
        <w:rPr>
          <w:sz w:val="28"/>
          <w:szCs w:val="28"/>
        </w:rPr>
        <w:t>Атяшевская</w:t>
      </w:r>
      <w:proofErr w:type="spellEnd"/>
      <w:r w:rsidRPr="002941F9">
        <w:rPr>
          <w:sz w:val="28"/>
          <w:szCs w:val="28"/>
        </w:rPr>
        <w:t xml:space="preserve"> районная детская библиотека - получат финансирование на модернизацию в размере 5 млн. рублей. </w:t>
      </w:r>
    </w:p>
    <w:p w:rsidR="0063505F" w:rsidRPr="002941F9" w:rsidRDefault="0063505F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941F9">
        <w:rPr>
          <w:sz w:val="28"/>
          <w:szCs w:val="28"/>
        </w:rPr>
        <w:t xml:space="preserve">Центральная районная библиотека </w:t>
      </w:r>
      <w:proofErr w:type="spellStart"/>
      <w:r w:rsidRPr="002941F9">
        <w:rPr>
          <w:sz w:val="28"/>
          <w:szCs w:val="28"/>
        </w:rPr>
        <w:t>Теньгушевского</w:t>
      </w:r>
      <w:proofErr w:type="spellEnd"/>
      <w:r w:rsidRPr="002941F9">
        <w:rPr>
          <w:sz w:val="28"/>
          <w:szCs w:val="28"/>
        </w:rPr>
        <w:t xml:space="preserve"> муниципального района и Централизованная городская библиотечная система для взрослых </w:t>
      </w:r>
      <w:proofErr w:type="spellStart"/>
      <w:r w:rsidRPr="002941F9">
        <w:rPr>
          <w:sz w:val="28"/>
          <w:szCs w:val="28"/>
        </w:rPr>
        <w:t>г.о</w:t>
      </w:r>
      <w:proofErr w:type="spellEnd"/>
      <w:r w:rsidRPr="002941F9">
        <w:rPr>
          <w:sz w:val="28"/>
          <w:szCs w:val="28"/>
        </w:rPr>
        <w:t xml:space="preserve">. Саранск – получат федеральную субсидию по 10 млн. рублей. </w:t>
      </w:r>
    </w:p>
    <w:p w:rsidR="0063505F" w:rsidRPr="002941F9" w:rsidRDefault="0063505F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941F9">
        <w:rPr>
          <w:sz w:val="28"/>
          <w:szCs w:val="28"/>
        </w:rPr>
        <w:t xml:space="preserve">В связи с этим наша с вами </w:t>
      </w:r>
      <w:r w:rsidRPr="002941F9">
        <w:rPr>
          <w:b/>
          <w:sz w:val="28"/>
          <w:szCs w:val="28"/>
        </w:rPr>
        <w:t>важнейшая задача – обеспечить своевременную реализацию всех этапов данного проекта.</w:t>
      </w:r>
    </w:p>
    <w:p w:rsidR="0063505F" w:rsidRPr="002941F9" w:rsidRDefault="0063505F" w:rsidP="000B49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941F9">
        <w:rPr>
          <w:sz w:val="28"/>
          <w:szCs w:val="28"/>
        </w:rPr>
        <w:t xml:space="preserve">Основная стратегическая цель развития библиотек республики – повышение их востребованности и эффективности деятельности как важной составляющей единого социокультурного и информационного пространства </w:t>
      </w:r>
      <w:r w:rsidRPr="002941F9">
        <w:rPr>
          <w:sz w:val="28"/>
          <w:szCs w:val="28"/>
        </w:rPr>
        <w:lastRenderedPageBreak/>
        <w:t xml:space="preserve">за счет оптимизации всех ресурсов и повышения качества услуг и создание в нашей республике многоликого, разнообразного и привлекательного библиотечного пространства. </w:t>
      </w:r>
    </w:p>
    <w:p w:rsidR="00E3109D" w:rsidRPr="002941F9" w:rsidRDefault="00E3109D" w:rsidP="000B493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415B" w:rsidRPr="002941F9" w:rsidRDefault="00B1415B" w:rsidP="000B493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41F9">
        <w:rPr>
          <w:rFonts w:ascii="Times New Roman" w:hAnsi="Times New Roman" w:cs="Times New Roman"/>
          <w:b/>
          <w:sz w:val="28"/>
          <w:szCs w:val="28"/>
        </w:rPr>
        <w:t>Музейная деятельность</w:t>
      </w:r>
      <w:r w:rsidR="000427E8">
        <w:rPr>
          <w:rFonts w:ascii="Times New Roman" w:hAnsi="Times New Roman" w:cs="Times New Roman"/>
          <w:b/>
          <w:sz w:val="28"/>
          <w:szCs w:val="28"/>
        </w:rPr>
        <w:t>.</w:t>
      </w:r>
    </w:p>
    <w:p w:rsidR="00B1415B" w:rsidRPr="002941F9" w:rsidRDefault="00C548FE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 w:rsidR="00A17948"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10</w:t>
      </w: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C54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415B" w:rsidRPr="002941F9">
        <w:rPr>
          <w:rFonts w:ascii="Times New Roman" w:hAnsi="Times New Roman" w:cs="Times New Roman"/>
          <w:sz w:val="28"/>
          <w:szCs w:val="28"/>
        </w:rPr>
        <w:t>Активно развивается выставочная деятельность музеев, осваиваются новые площадки и новые темы. В течение 2018 года государственными музеями проведено 184 выставки.</w:t>
      </w:r>
    </w:p>
    <w:p w:rsidR="00B1415B" w:rsidRPr="002941F9" w:rsidRDefault="00B1415B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 xml:space="preserve">Большой интерес посетителей музеев вызывают межрегиональные партнерские выставочные проекты: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межмузейный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 выставочный проект «Жёны» в Музее русского импрессионизма (Москва),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межмузейный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 выставочный проект «Мастера искусств Мордовии. Федот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 (живопись), Степан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 (скульптура)» в Рязанском государственном областном художественном музее имени И.П.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Пожалостина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межмузейный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 проект «Пейзажи Донбасса. Акварель», передвижной выставочный проект «Песнь о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>» (Татарстан).</w:t>
      </w:r>
    </w:p>
    <w:p w:rsidR="00B1415B" w:rsidRPr="002941F9" w:rsidRDefault="00C548FE" w:rsidP="000B4930">
      <w:pPr>
        <w:pStyle w:val="a6"/>
        <w:spacing w:line="360" w:lineRule="auto"/>
        <w:ind w:left="0" w:firstLine="709"/>
        <w:jc w:val="both"/>
        <w:rPr>
          <w:sz w:val="28"/>
        </w:rPr>
      </w:pPr>
      <w:r w:rsidRPr="000C6C5A">
        <w:rPr>
          <w:color w:val="FF0000"/>
          <w:sz w:val="28"/>
          <w:szCs w:val="28"/>
          <w:highlight w:val="yellow"/>
        </w:rPr>
        <w:t xml:space="preserve">(Слайд </w:t>
      </w:r>
      <w:r w:rsidR="00A17948" w:rsidRPr="000C6C5A">
        <w:rPr>
          <w:color w:val="FF0000"/>
          <w:sz w:val="28"/>
          <w:szCs w:val="28"/>
          <w:highlight w:val="yellow"/>
        </w:rPr>
        <w:t>11</w:t>
      </w:r>
      <w:r w:rsidRPr="000C6C5A">
        <w:rPr>
          <w:color w:val="FF0000"/>
          <w:sz w:val="28"/>
          <w:szCs w:val="28"/>
          <w:highlight w:val="yellow"/>
        </w:rPr>
        <w:t>)</w:t>
      </w:r>
      <w:r w:rsidRPr="00C548FE">
        <w:rPr>
          <w:color w:val="FF0000"/>
          <w:sz w:val="28"/>
          <w:szCs w:val="28"/>
        </w:rPr>
        <w:t xml:space="preserve"> </w:t>
      </w:r>
      <w:r w:rsidR="00B1415B" w:rsidRPr="002941F9">
        <w:rPr>
          <w:sz w:val="28"/>
        </w:rPr>
        <w:t xml:space="preserve">В числе ярких достижений в музейном деле республики - открытие на базе Мордовского республиканского музея изобразительных искусств имени С.Д. </w:t>
      </w:r>
      <w:proofErr w:type="spellStart"/>
      <w:r w:rsidR="00B1415B" w:rsidRPr="002941F9">
        <w:rPr>
          <w:sz w:val="28"/>
        </w:rPr>
        <w:t>Эрьзи</w:t>
      </w:r>
      <w:proofErr w:type="spellEnd"/>
      <w:r w:rsidR="00B1415B" w:rsidRPr="002941F9">
        <w:rPr>
          <w:sz w:val="28"/>
        </w:rPr>
        <w:t xml:space="preserve"> Культурно-выставочного центра Государственного  Русского музея (Санкт-Петербург). В рамках этого события начал работу выставка «Николай Рерих. Живопись»  из фондов Государственного Русского музея.</w:t>
      </w:r>
    </w:p>
    <w:p w:rsidR="00B1415B" w:rsidRPr="002941F9" w:rsidRDefault="000C6C5A" w:rsidP="000B4930">
      <w:pPr>
        <w:pStyle w:val="a6"/>
        <w:spacing w:line="360" w:lineRule="auto"/>
        <w:ind w:left="0" w:firstLine="709"/>
        <w:jc w:val="both"/>
        <w:rPr>
          <w:sz w:val="28"/>
        </w:rPr>
      </w:pPr>
      <w:r w:rsidRPr="009D1205">
        <w:rPr>
          <w:color w:val="FF0000"/>
          <w:sz w:val="28"/>
          <w:szCs w:val="28"/>
          <w:highlight w:val="yellow"/>
        </w:rPr>
        <w:t>(Слайд</w:t>
      </w:r>
      <w:r>
        <w:rPr>
          <w:color w:val="FF0000"/>
          <w:sz w:val="28"/>
          <w:szCs w:val="28"/>
          <w:highlight w:val="yellow"/>
        </w:rPr>
        <w:t xml:space="preserve"> 12</w:t>
      </w:r>
      <w:r w:rsidRPr="009D1205">
        <w:rPr>
          <w:color w:val="FF0000"/>
          <w:sz w:val="28"/>
          <w:szCs w:val="28"/>
          <w:highlight w:val="yellow"/>
        </w:rPr>
        <w:t>)</w:t>
      </w:r>
      <w:r w:rsidRPr="00797DE3">
        <w:rPr>
          <w:color w:val="FF0000"/>
          <w:sz w:val="28"/>
          <w:szCs w:val="28"/>
        </w:rPr>
        <w:t xml:space="preserve"> </w:t>
      </w:r>
      <w:r w:rsidR="00B1415B" w:rsidRPr="002941F9">
        <w:rPr>
          <w:sz w:val="28"/>
        </w:rPr>
        <w:t xml:space="preserve">В дни проведения Чемпионата Мира по футболу </w:t>
      </w:r>
      <w:r w:rsidR="00B1415B" w:rsidRPr="002941F9">
        <w:rPr>
          <w:sz w:val="28"/>
          <w:lang w:val="en-US"/>
        </w:rPr>
        <w:t>FIFA</w:t>
      </w:r>
      <w:r w:rsidR="00B1415B" w:rsidRPr="002941F9">
        <w:rPr>
          <w:sz w:val="28"/>
        </w:rPr>
        <w:t xml:space="preserve"> 2018 музеи были включены в общереспубликанскую культурную программу. В залах музеев работали выставки, проводились концертные выступления, в дни игр проходили «Футбольные ночи музеев», работал арт-объект «Автограф-мяч». </w:t>
      </w:r>
    </w:p>
    <w:p w:rsidR="00B1415B" w:rsidRPr="002941F9" w:rsidRDefault="00B1415B" w:rsidP="000B4930">
      <w:pPr>
        <w:pStyle w:val="a6"/>
        <w:spacing w:line="360" w:lineRule="auto"/>
        <w:ind w:left="0" w:firstLine="709"/>
        <w:jc w:val="both"/>
        <w:rPr>
          <w:sz w:val="28"/>
        </w:rPr>
      </w:pPr>
      <w:r w:rsidRPr="002941F9">
        <w:rPr>
          <w:sz w:val="28"/>
        </w:rPr>
        <w:t xml:space="preserve">Республиканские музеи продолжают развиваться в сфере сотрудничества с крупнейшими методическими центрами и федеральными </w:t>
      </w:r>
      <w:r w:rsidRPr="002941F9">
        <w:rPr>
          <w:sz w:val="28"/>
        </w:rPr>
        <w:lastRenderedPageBreak/>
        <w:t>музеями. Так, в октябре было подписано соглашение между Мордовским республиканским объединенным краеведческим музеем имени И.Д. Воронина и Центральным музеем Великой Отечественной войны (г. Москва) об учреждении филиала Музея Победы.</w:t>
      </w:r>
    </w:p>
    <w:p w:rsidR="00B1415B" w:rsidRPr="002941F9" w:rsidRDefault="00797DE3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1</w:t>
      </w:r>
      <w:r w:rsidR="00A17948"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</w:t>
      </w: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415B" w:rsidRPr="002941F9">
        <w:rPr>
          <w:rFonts w:ascii="Times New Roman" w:hAnsi="Times New Roman" w:cs="Times New Roman"/>
          <w:sz w:val="28"/>
          <w:szCs w:val="24"/>
        </w:rPr>
        <w:t xml:space="preserve">В декабре 2018 года </w:t>
      </w:r>
      <w:proofErr w:type="gramStart"/>
      <w:r w:rsidR="00B1415B" w:rsidRPr="002941F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B1415B" w:rsidRPr="002941F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1415B" w:rsidRPr="002941F9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B1415B" w:rsidRPr="002941F9">
        <w:rPr>
          <w:rFonts w:ascii="Times New Roman" w:hAnsi="Times New Roman" w:cs="Times New Roman"/>
          <w:sz w:val="28"/>
          <w:szCs w:val="24"/>
        </w:rPr>
        <w:t xml:space="preserve">. Баево состоялось открытие нового выставочного зала Дома-музея С.Д. </w:t>
      </w:r>
      <w:proofErr w:type="spellStart"/>
      <w:r w:rsidR="00B1415B" w:rsidRPr="002941F9">
        <w:rPr>
          <w:rFonts w:ascii="Times New Roman" w:hAnsi="Times New Roman" w:cs="Times New Roman"/>
          <w:sz w:val="28"/>
          <w:szCs w:val="24"/>
        </w:rPr>
        <w:t>Эрьзи</w:t>
      </w:r>
      <w:proofErr w:type="spellEnd"/>
      <w:r w:rsidR="00B1415B" w:rsidRPr="002941F9">
        <w:rPr>
          <w:rFonts w:ascii="Times New Roman" w:hAnsi="Times New Roman" w:cs="Times New Roman"/>
          <w:sz w:val="28"/>
          <w:szCs w:val="24"/>
        </w:rPr>
        <w:t xml:space="preserve">. Подготовка и строительство специальной экспозиционной площади стали возможны благодаря финансовой поддержке члена Совета Федерации Российской Федерации В.В. </w:t>
      </w:r>
      <w:proofErr w:type="spellStart"/>
      <w:r w:rsidR="00B1415B" w:rsidRPr="002941F9">
        <w:rPr>
          <w:rFonts w:ascii="Times New Roman" w:hAnsi="Times New Roman" w:cs="Times New Roman"/>
          <w:sz w:val="28"/>
          <w:szCs w:val="24"/>
        </w:rPr>
        <w:t>Литюшкина</w:t>
      </w:r>
      <w:proofErr w:type="spellEnd"/>
      <w:r w:rsidR="00B1415B" w:rsidRPr="002941F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1415B" w:rsidRPr="002941F9">
        <w:rPr>
          <w:rFonts w:ascii="Times New Roman" w:hAnsi="Times New Roman" w:cs="Times New Roman"/>
          <w:sz w:val="28"/>
          <w:szCs w:val="24"/>
        </w:rPr>
        <w:t xml:space="preserve">Теперь на родине «русского Родена» экспонируется </w:t>
      </w:r>
      <w:proofErr w:type="spellStart"/>
      <w:r w:rsidR="00B1415B" w:rsidRPr="002941F9">
        <w:rPr>
          <w:rFonts w:ascii="Times New Roman" w:hAnsi="Times New Roman" w:cs="Times New Roman"/>
          <w:sz w:val="28"/>
          <w:szCs w:val="24"/>
        </w:rPr>
        <w:t>копийный</w:t>
      </w:r>
      <w:proofErr w:type="spellEnd"/>
      <w:r w:rsidR="00B1415B" w:rsidRPr="002941F9">
        <w:rPr>
          <w:rFonts w:ascii="Times New Roman" w:hAnsi="Times New Roman" w:cs="Times New Roman"/>
          <w:sz w:val="28"/>
          <w:szCs w:val="24"/>
        </w:rPr>
        <w:t xml:space="preserve"> фонд скульптур (30 работ), созданный с помощью инновационных 3D-технологий и представляющий все этапы творческого пути мастера. </w:t>
      </w:r>
      <w:proofErr w:type="gramEnd"/>
    </w:p>
    <w:p w:rsidR="00B1415B" w:rsidRPr="002941F9" w:rsidRDefault="00B1415B" w:rsidP="000B4930">
      <w:pPr>
        <w:pStyle w:val="a6"/>
        <w:spacing w:line="360" w:lineRule="auto"/>
        <w:ind w:left="0" w:firstLine="709"/>
        <w:jc w:val="both"/>
        <w:rPr>
          <w:sz w:val="28"/>
        </w:rPr>
      </w:pPr>
      <w:r w:rsidRPr="002941F9">
        <w:rPr>
          <w:sz w:val="28"/>
        </w:rPr>
        <w:t xml:space="preserve">Международные и всероссийские музейные акции «Ночь музеев» и «Ночь искусств» продолжают оставаться востребованными у посетителей всех возрастов благодаря разнообразию форм работ, реализуемых на музейных площадках. В марте 2018 года с успехом была проведена общереспубликанская акция «Ночь искусств. Весна - 2018». </w:t>
      </w:r>
    </w:p>
    <w:p w:rsidR="00797DE3" w:rsidRPr="00791D3A" w:rsidRDefault="00797DE3" w:rsidP="000B493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3F93" w:rsidRPr="002941F9" w:rsidRDefault="00B93F93" w:rsidP="000B493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41F9">
        <w:rPr>
          <w:rFonts w:ascii="Times New Roman" w:hAnsi="Times New Roman" w:cs="Times New Roman"/>
          <w:b/>
          <w:sz w:val="28"/>
          <w:szCs w:val="28"/>
        </w:rPr>
        <w:t>Культурно-досуговые учреждения</w:t>
      </w:r>
      <w:r w:rsidR="000427E8">
        <w:rPr>
          <w:rFonts w:ascii="Times New Roman" w:hAnsi="Times New Roman" w:cs="Times New Roman"/>
          <w:b/>
          <w:sz w:val="28"/>
          <w:szCs w:val="28"/>
        </w:rPr>
        <w:t>.</w:t>
      </w:r>
      <w:r w:rsidRPr="00294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E77" w:rsidRPr="002941F9" w:rsidRDefault="00797DE3" w:rsidP="000B4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1</w:t>
      </w:r>
      <w:r w:rsidR="004F3CB7"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</w:t>
      </w: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E77" w:rsidRPr="002941F9">
        <w:rPr>
          <w:rFonts w:ascii="Times New Roman" w:hAnsi="Times New Roman" w:cs="Times New Roman"/>
          <w:sz w:val="28"/>
          <w:szCs w:val="28"/>
        </w:rPr>
        <w:t>Развитие культурно-досуговой сферы, как одной из самых гибких и мобильных, приобретает в настоящее время  особый интерес еще и с точки зрения развития территорий. Именно Дома культуры, особенно в сельской местности, всегда были и остаются драйверами развития, используя при этом формы и методы культурно-досуговой деятельности.</w:t>
      </w:r>
    </w:p>
    <w:p w:rsidR="00B0518C" w:rsidRPr="002941F9" w:rsidRDefault="00B0518C" w:rsidP="000B4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F9">
        <w:rPr>
          <w:rFonts w:ascii="Times New Roman" w:hAnsi="Times New Roman"/>
          <w:sz w:val="28"/>
          <w:szCs w:val="28"/>
        </w:rPr>
        <w:t>Координатором и методическим центром для учреждений клубного типа муниципальных районов республики и городского округа Саранск является ГБУК «Республиканский Дом народного творчества».</w:t>
      </w:r>
    </w:p>
    <w:p w:rsidR="00B0518C" w:rsidRPr="002941F9" w:rsidRDefault="00B0518C" w:rsidP="000B493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41F9">
        <w:rPr>
          <w:rFonts w:ascii="Times New Roman" w:eastAsia="Calibri" w:hAnsi="Times New Roman"/>
          <w:sz w:val="28"/>
          <w:szCs w:val="28"/>
        </w:rPr>
        <w:t xml:space="preserve">С 2017 года в Республике Мордовия реализуется программа Федерального фонда социальной и экономической поддержки отечественной кинематографии по оснащению кинозалов современным оборудованием. </w:t>
      </w:r>
      <w:r w:rsidRPr="002941F9">
        <w:rPr>
          <w:rFonts w:ascii="Times New Roman" w:eastAsia="Calibri" w:hAnsi="Times New Roman"/>
          <w:sz w:val="28"/>
          <w:szCs w:val="28"/>
        </w:rPr>
        <w:lastRenderedPageBreak/>
        <w:t>Наряду с действующими кинозалами (</w:t>
      </w:r>
      <w:proofErr w:type="spellStart"/>
      <w:r w:rsidRPr="002941F9">
        <w:rPr>
          <w:rFonts w:ascii="Times New Roman" w:eastAsia="Calibri" w:hAnsi="Times New Roman"/>
          <w:sz w:val="28"/>
          <w:szCs w:val="28"/>
        </w:rPr>
        <w:t>Ардатовский</w:t>
      </w:r>
      <w:proofErr w:type="spellEnd"/>
      <w:r w:rsidRPr="002941F9">
        <w:rPr>
          <w:rFonts w:ascii="Times New Roman" w:eastAsia="Calibri" w:hAnsi="Times New Roman"/>
          <w:sz w:val="28"/>
          <w:szCs w:val="28"/>
        </w:rPr>
        <w:t xml:space="preserve">, Ромодановский, Рузаевский муниципальные районы) в 2018 г. открыты 2 </w:t>
      </w:r>
      <w:r w:rsidR="002B1995" w:rsidRPr="002941F9">
        <w:rPr>
          <w:rFonts w:ascii="Times New Roman" w:eastAsia="Calibri" w:hAnsi="Times New Roman"/>
          <w:sz w:val="28"/>
          <w:szCs w:val="28"/>
        </w:rPr>
        <w:t xml:space="preserve">новых </w:t>
      </w:r>
      <w:r w:rsidRPr="002941F9">
        <w:rPr>
          <w:rFonts w:ascii="Times New Roman" w:eastAsia="Calibri" w:hAnsi="Times New Roman"/>
          <w:sz w:val="28"/>
          <w:szCs w:val="28"/>
        </w:rPr>
        <w:t xml:space="preserve">кинозала: на базе </w:t>
      </w:r>
      <w:proofErr w:type="spellStart"/>
      <w:r w:rsidRPr="002941F9">
        <w:rPr>
          <w:rFonts w:ascii="Times New Roman" w:eastAsia="Calibri" w:hAnsi="Times New Roman"/>
          <w:sz w:val="28"/>
          <w:szCs w:val="28"/>
        </w:rPr>
        <w:t>Ельниковск</w:t>
      </w:r>
      <w:r w:rsidR="00F7083A" w:rsidRPr="002941F9">
        <w:rPr>
          <w:rFonts w:ascii="Times New Roman" w:eastAsia="Calibri" w:hAnsi="Times New Roman"/>
          <w:sz w:val="28"/>
          <w:szCs w:val="28"/>
        </w:rPr>
        <w:t>ого</w:t>
      </w:r>
      <w:proofErr w:type="spellEnd"/>
      <w:r w:rsidRPr="002941F9">
        <w:rPr>
          <w:rFonts w:ascii="Times New Roman" w:eastAsia="Calibri" w:hAnsi="Times New Roman"/>
          <w:sz w:val="28"/>
          <w:szCs w:val="28"/>
        </w:rPr>
        <w:t xml:space="preserve"> районн</w:t>
      </w:r>
      <w:r w:rsidR="00F7083A" w:rsidRPr="002941F9">
        <w:rPr>
          <w:rFonts w:ascii="Times New Roman" w:eastAsia="Calibri" w:hAnsi="Times New Roman"/>
          <w:sz w:val="28"/>
          <w:szCs w:val="28"/>
        </w:rPr>
        <w:t>ого</w:t>
      </w:r>
      <w:r w:rsidRPr="002941F9">
        <w:rPr>
          <w:rFonts w:ascii="Times New Roman" w:eastAsia="Calibri" w:hAnsi="Times New Roman"/>
          <w:sz w:val="28"/>
          <w:szCs w:val="28"/>
        </w:rPr>
        <w:t xml:space="preserve"> Дом</w:t>
      </w:r>
      <w:r w:rsidR="00F7083A" w:rsidRPr="002941F9">
        <w:rPr>
          <w:rFonts w:ascii="Times New Roman" w:eastAsia="Calibri" w:hAnsi="Times New Roman"/>
          <w:sz w:val="28"/>
          <w:szCs w:val="28"/>
        </w:rPr>
        <w:t>а</w:t>
      </w:r>
      <w:r w:rsidRPr="002941F9">
        <w:rPr>
          <w:rFonts w:ascii="Times New Roman" w:eastAsia="Calibri" w:hAnsi="Times New Roman"/>
          <w:sz w:val="28"/>
          <w:szCs w:val="28"/>
        </w:rPr>
        <w:t xml:space="preserve"> культуры и кинотеатра «Искра» (г. Рузаевка).  </w:t>
      </w:r>
      <w:proofErr w:type="gramStart"/>
      <w:r w:rsidRPr="002941F9">
        <w:rPr>
          <w:rFonts w:ascii="Times New Roman" w:eastAsia="Calibri" w:hAnsi="Times New Roman"/>
          <w:sz w:val="28"/>
          <w:szCs w:val="28"/>
        </w:rPr>
        <w:t xml:space="preserve">Из федерального бюджета на оснащение каждого </w:t>
      </w:r>
      <w:r w:rsidR="002B1995" w:rsidRPr="002941F9">
        <w:rPr>
          <w:rFonts w:ascii="Times New Roman" w:eastAsia="Calibri" w:hAnsi="Times New Roman"/>
          <w:sz w:val="28"/>
          <w:szCs w:val="28"/>
        </w:rPr>
        <w:t>из них</w:t>
      </w:r>
      <w:r w:rsidRPr="002941F9">
        <w:rPr>
          <w:rFonts w:ascii="Times New Roman" w:eastAsia="Calibri" w:hAnsi="Times New Roman"/>
          <w:sz w:val="28"/>
          <w:szCs w:val="28"/>
        </w:rPr>
        <w:t xml:space="preserve"> современным оборудованием выделены на безвозвратной основе средства в пределах</w:t>
      </w:r>
      <w:proofErr w:type="gramEnd"/>
      <w:r w:rsidRPr="002941F9">
        <w:rPr>
          <w:rFonts w:ascii="Times New Roman" w:eastAsia="Calibri" w:hAnsi="Times New Roman"/>
          <w:sz w:val="28"/>
          <w:szCs w:val="28"/>
        </w:rPr>
        <w:t xml:space="preserve"> 5 млн</w:t>
      </w:r>
      <w:r w:rsidR="002B1995" w:rsidRPr="002941F9">
        <w:rPr>
          <w:rFonts w:ascii="Times New Roman" w:eastAsia="Calibri" w:hAnsi="Times New Roman"/>
          <w:sz w:val="28"/>
          <w:szCs w:val="28"/>
        </w:rPr>
        <w:t>.</w:t>
      </w:r>
      <w:r w:rsidRPr="002941F9">
        <w:rPr>
          <w:rFonts w:ascii="Times New Roman" w:eastAsia="Calibri" w:hAnsi="Times New Roman"/>
          <w:sz w:val="28"/>
          <w:szCs w:val="28"/>
        </w:rPr>
        <w:t xml:space="preserve"> рублей. </w:t>
      </w:r>
    </w:p>
    <w:p w:rsidR="00B0518C" w:rsidRPr="002941F9" w:rsidRDefault="00797DE3" w:rsidP="000B4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1</w:t>
      </w:r>
      <w:r w:rsidR="004F3CB7"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5</w:t>
      </w:r>
      <w:r w:rsidRPr="000C6C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518C" w:rsidRPr="002941F9">
        <w:rPr>
          <w:rFonts w:ascii="Times New Roman" w:hAnsi="Times New Roman"/>
          <w:sz w:val="28"/>
          <w:szCs w:val="28"/>
        </w:rPr>
        <w:t xml:space="preserve">В 2018 г. </w:t>
      </w:r>
      <w:r w:rsidR="00D20BD6" w:rsidRPr="002941F9">
        <w:rPr>
          <w:rFonts w:ascii="Times New Roman" w:hAnsi="Times New Roman"/>
          <w:sz w:val="28"/>
          <w:szCs w:val="28"/>
        </w:rPr>
        <w:t>нами</w:t>
      </w:r>
      <w:r w:rsidR="00B0518C" w:rsidRPr="002941F9">
        <w:rPr>
          <w:rFonts w:ascii="Times New Roman" w:hAnsi="Times New Roman"/>
          <w:sz w:val="28"/>
          <w:szCs w:val="28"/>
        </w:rPr>
        <w:t xml:space="preserve"> разработан Модельный стандарт деятельности культурно-досугового учреждения клубного типа в Республике Мордовия. Модельный стандарт может быть использован органами местного самоуправления в качестве методических рекомендаций по формированию эффективной системы организации досуга населения.</w:t>
      </w:r>
    </w:p>
    <w:p w:rsidR="00B0518C" w:rsidRPr="002941F9" w:rsidRDefault="00B0518C" w:rsidP="000B4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F9">
        <w:rPr>
          <w:rFonts w:ascii="Times New Roman" w:hAnsi="Times New Roman"/>
          <w:sz w:val="28"/>
          <w:szCs w:val="28"/>
        </w:rPr>
        <w:t xml:space="preserve">На основе </w:t>
      </w:r>
      <w:proofErr w:type="gramStart"/>
      <w:r w:rsidRPr="002941F9">
        <w:rPr>
          <w:rFonts w:ascii="Times New Roman" w:eastAsia="Calibri" w:hAnsi="Times New Roman"/>
          <w:bCs/>
          <w:sz w:val="28"/>
          <w:szCs w:val="28"/>
        </w:rPr>
        <w:t>анализа традиций развития Центров национальных культур</w:t>
      </w:r>
      <w:proofErr w:type="gramEnd"/>
      <w:r w:rsidRPr="002941F9">
        <w:rPr>
          <w:rFonts w:ascii="Times New Roman" w:eastAsia="Calibri" w:hAnsi="Times New Roman"/>
          <w:sz w:val="28"/>
          <w:szCs w:val="28"/>
        </w:rPr>
        <w:t xml:space="preserve"> и ремесел</w:t>
      </w:r>
      <w:r w:rsidRPr="002941F9">
        <w:rPr>
          <w:rFonts w:ascii="Times New Roman" w:hAnsi="Times New Roman"/>
          <w:sz w:val="28"/>
          <w:szCs w:val="28"/>
        </w:rPr>
        <w:t xml:space="preserve"> разработан Типовой проект </w:t>
      </w:r>
      <w:r w:rsidRPr="002941F9">
        <w:rPr>
          <w:rStyle w:val="fontstyle13"/>
          <w:rFonts w:ascii="Times New Roman" w:eastAsia="Calibri" w:hAnsi="Times New Roman"/>
          <w:bCs/>
          <w:sz w:val="28"/>
          <w:szCs w:val="28"/>
        </w:rPr>
        <w:t xml:space="preserve">деятельности  центров </w:t>
      </w:r>
      <w:r w:rsidRPr="002941F9">
        <w:rPr>
          <w:rStyle w:val="fontstyle13"/>
          <w:rFonts w:ascii="Times New Roman" w:hAnsi="Times New Roman"/>
          <w:bCs/>
          <w:sz w:val="28"/>
          <w:szCs w:val="28"/>
        </w:rPr>
        <w:t xml:space="preserve">национальных культур и ремесел </w:t>
      </w:r>
      <w:r w:rsidRPr="002941F9">
        <w:rPr>
          <w:rStyle w:val="fontstyle13"/>
          <w:rFonts w:ascii="Times New Roman" w:eastAsia="Calibri" w:hAnsi="Times New Roman"/>
          <w:bCs/>
          <w:sz w:val="28"/>
          <w:szCs w:val="28"/>
        </w:rPr>
        <w:t>на территории Республики Мордовия</w:t>
      </w:r>
      <w:r w:rsidR="00827869">
        <w:rPr>
          <w:rStyle w:val="fontstyle13"/>
          <w:rFonts w:ascii="Times New Roman" w:eastAsia="Calibri" w:hAnsi="Times New Roman"/>
          <w:bCs/>
          <w:sz w:val="28"/>
          <w:szCs w:val="28"/>
        </w:rPr>
        <w:t>.</w:t>
      </w:r>
      <w:r w:rsidRPr="002941F9">
        <w:rPr>
          <w:rFonts w:ascii="Times New Roman" w:hAnsi="Times New Roman"/>
          <w:sz w:val="28"/>
          <w:szCs w:val="28"/>
        </w:rPr>
        <w:t xml:space="preserve"> </w:t>
      </w:r>
    </w:p>
    <w:p w:rsidR="00B0518C" w:rsidRPr="002941F9" w:rsidRDefault="000C6C5A" w:rsidP="000B49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16, 17, 18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518C" w:rsidRPr="002941F9">
        <w:rPr>
          <w:rFonts w:ascii="Times New Roman" w:hAnsi="Times New Roman"/>
          <w:sz w:val="28"/>
          <w:szCs w:val="28"/>
        </w:rPr>
        <w:t xml:space="preserve">Творческие коллективы муниципальных районов стали активными участниками мероприятий, проводимых в рамках </w:t>
      </w:r>
      <w:r w:rsidR="00B0518C" w:rsidRPr="00045CCD">
        <w:rPr>
          <w:rFonts w:ascii="Times New Roman CYR" w:hAnsi="Times New Roman CYR" w:cs="Times New Roman CYR"/>
          <w:bCs/>
          <w:sz w:val="28"/>
          <w:szCs w:val="28"/>
        </w:rPr>
        <w:t xml:space="preserve">Чемпионата Мира по футболу </w:t>
      </w:r>
      <w:r w:rsidR="00D65B5E" w:rsidRPr="00045CCD">
        <w:rPr>
          <w:rFonts w:ascii="Times New Roman CYR" w:hAnsi="Times New Roman CYR" w:cs="Times New Roman CYR"/>
          <w:bCs/>
          <w:sz w:val="28"/>
          <w:szCs w:val="28"/>
          <w:lang w:val="en-US"/>
        </w:rPr>
        <w:t>FIFA</w:t>
      </w:r>
      <w:r w:rsidR="00D65B5E" w:rsidRPr="00045CC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0518C" w:rsidRPr="00045CCD">
        <w:rPr>
          <w:rFonts w:ascii="Times New Roman CYR" w:hAnsi="Times New Roman CYR" w:cs="Times New Roman CYR"/>
          <w:bCs/>
          <w:sz w:val="28"/>
          <w:szCs w:val="28"/>
        </w:rPr>
        <w:t>2018</w:t>
      </w:r>
      <w:r w:rsidR="00B0518C" w:rsidRPr="00045CCD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B0518C" w:rsidRPr="002941F9">
        <w:rPr>
          <w:rFonts w:ascii="Times New Roman" w:hAnsi="Times New Roman"/>
          <w:sz w:val="28"/>
          <w:szCs w:val="28"/>
        </w:rPr>
        <w:t>фестиваль народного творчества «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Welcome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to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Mordovia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>!», театрализованный парад национальных коллективов «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Шумбрат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>, Чемпионат!», национально-фольклорный праздник «Сабантуй», гастрономический фестиваль «Вкусная Мордовия», акция «Большой хоровод Дружбы». В презентационную зону Пресс-центра были приглашены самобытные фольклорные коллективы («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Гайги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в</w:t>
      </w:r>
      <w:r w:rsidR="002B1995" w:rsidRPr="002941F9">
        <w:rPr>
          <w:rFonts w:ascii="Times New Roman" w:hAnsi="Times New Roman"/>
          <w:sz w:val="28"/>
          <w:szCs w:val="28"/>
        </w:rPr>
        <w:t>а</w:t>
      </w:r>
      <w:r w:rsidR="00B0518C" w:rsidRPr="002941F9">
        <w:rPr>
          <w:rFonts w:ascii="Times New Roman" w:hAnsi="Times New Roman"/>
          <w:sz w:val="28"/>
          <w:szCs w:val="28"/>
        </w:rPr>
        <w:t>йгель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>», «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Дигаля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 xml:space="preserve">», «Ару 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лихтибря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>», «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Лаймоня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B0518C" w:rsidRPr="002941F9">
        <w:rPr>
          <w:rFonts w:ascii="Times New Roman" w:hAnsi="Times New Roman"/>
          <w:sz w:val="28"/>
          <w:szCs w:val="28"/>
        </w:rPr>
        <w:t>Старотеризморгский</w:t>
      </w:r>
      <w:proofErr w:type="spellEnd"/>
      <w:r w:rsidR="00B0518C" w:rsidRPr="002941F9">
        <w:rPr>
          <w:rFonts w:ascii="Times New Roman" w:hAnsi="Times New Roman"/>
          <w:sz w:val="28"/>
          <w:szCs w:val="28"/>
        </w:rPr>
        <w:t xml:space="preserve"> народный хор и др.). </w:t>
      </w:r>
      <w:r w:rsidR="00B0518C" w:rsidRPr="002941F9">
        <w:rPr>
          <w:rFonts w:ascii="Times New Roman" w:eastAsia="Calibri" w:hAnsi="Times New Roman"/>
          <w:sz w:val="28"/>
          <w:szCs w:val="28"/>
        </w:rPr>
        <w:t xml:space="preserve">Также был проведен ряд мастер-классов по изготовлению </w:t>
      </w:r>
      <w:proofErr w:type="spellStart"/>
      <w:r w:rsidR="00B0518C" w:rsidRPr="002941F9">
        <w:rPr>
          <w:rFonts w:ascii="Times New Roman" w:eastAsia="Calibri" w:hAnsi="Times New Roman"/>
          <w:sz w:val="28"/>
          <w:szCs w:val="28"/>
        </w:rPr>
        <w:t>тавлинской</w:t>
      </w:r>
      <w:proofErr w:type="spellEnd"/>
      <w:r w:rsidR="00B0518C" w:rsidRPr="002941F9">
        <w:rPr>
          <w:rFonts w:ascii="Times New Roman" w:eastAsia="Calibri" w:hAnsi="Times New Roman"/>
          <w:sz w:val="28"/>
          <w:szCs w:val="28"/>
        </w:rPr>
        <w:t xml:space="preserve"> деревянной игрушки, традиционной мордовской керамике, по плетению лаптей и мордовскому </w:t>
      </w:r>
      <w:proofErr w:type="spellStart"/>
      <w:r w:rsidR="00B0518C" w:rsidRPr="002941F9">
        <w:rPr>
          <w:rFonts w:ascii="Times New Roman" w:eastAsia="Calibri" w:hAnsi="Times New Roman"/>
          <w:sz w:val="28"/>
          <w:szCs w:val="28"/>
        </w:rPr>
        <w:t>бисероплетению</w:t>
      </w:r>
      <w:proofErr w:type="spellEnd"/>
      <w:r w:rsidR="00B0518C" w:rsidRPr="002941F9">
        <w:rPr>
          <w:rFonts w:ascii="Times New Roman" w:eastAsia="Calibri" w:hAnsi="Times New Roman"/>
          <w:sz w:val="28"/>
          <w:szCs w:val="28"/>
        </w:rPr>
        <w:t xml:space="preserve">. </w:t>
      </w:r>
      <w:r w:rsidR="00B0518C" w:rsidRPr="002941F9">
        <w:rPr>
          <w:rFonts w:ascii="Times New Roman" w:hAnsi="Times New Roman"/>
          <w:sz w:val="28"/>
          <w:szCs w:val="28"/>
        </w:rPr>
        <w:t>В общей сложности в рамках культурной программы организовано 203 концерта, 27 выставок, 57 мастер-классов.</w:t>
      </w:r>
    </w:p>
    <w:p w:rsidR="00070E77" w:rsidRPr="002941F9" w:rsidRDefault="00070E77" w:rsidP="000B4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E77" w:rsidRPr="002941F9" w:rsidRDefault="00070E77" w:rsidP="000B4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lastRenderedPageBreak/>
        <w:t xml:space="preserve">Хочу особо подчеркнуть, что сегодня </w:t>
      </w:r>
      <w:r w:rsidRPr="00045CCD">
        <w:rPr>
          <w:rFonts w:ascii="Times New Roman" w:hAnsi="Times New Roman" w:cs="Times New Roman"/>
          <w:b/>
          <w:sz w:val="28"/>
          <w:szCs w:val="28"/>
        </w:rPr>
        <w:t>важнейшим фактором, определяющим эффективность учреждений культуры клубного типа, является кадровый ресурс</w:t>
      </w:r>
      <w:r w:rsidRPr="002941F9">
        <w:rPr>
          <w:rFonts w:ascii="Times New Roman" w:hAnsi="Times New Roman" w:cs="Times New Roman"/>
          <w:sz w:val="28"/>
          <w:szCs w:val="28"/>
        </w:rPr>
        <w:t>. Недостаток квалифицированных специалистов – одна из сложнейших ресурсных проблем. На сегодняшний день профессиональный уровень специалистов клубного дела несоизмеримо отстает от уровня современных технологий культурно-досуговой деятельности.</w:t>
      </w:r>
    </w:p>
    <w:p w:rsidR="00070E77" w:rsidRPr="002941F9" w:rsidRDefault="00070E77" w:rsidP="000B4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DC0C8D">
        <w:rPr>
          <w:rFonts w:ascii="Times New Roman" w:hAnsi="Times New Roman" w:cs="Times New Roman"/>
          <w:sz w:val="28"/>
          <w:szCs w:val="28"/>
        </w:rPr>
        <w:t xml:space="preserve"> </w:t>
      </w:r>
      <w:r w:rsidRPr="002941F9">
        <w:rPr>
          <w:rFonts w:ascii="Times New Roman" w:hAnsi="Times New Roman" w:cs="Times New Roman"/>
          <w:sz w:val="28"/>
          <w:szCs w:val="28"/>
        </w:rPr>
        <w:t xml:space="preserve">новой модели учреждения культуры клубного типа невозможно без специалистов, которые владеют технологиями менеджмента, опирающихся на стратегическое планирование, маркетинговые исследования, пиар и </w:t>
      </w:r>
      <w:proofErr w:type="spellStart"/>
      <w:r w:rsidRPr="002941F9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2941F9">
        <w:rPr>
          <w:rFonts w:ascii="Times New Roman" w:hAnsi="Times New Roman" w:cs="Times New Roman"/>
          <w:sz w:val="28"/>
          <w:szCs w:val="28"/>
        </w:rPr>
        <w:t xml:space="preserve">, социокультурное проектирование и др. </w:t>
      </w:r>
    </w:p>
    <w:p w:rsidR="00070E77" w:rsidRPr="00045CCD" w:rsidRDefault="00070E77" w:rsidP="000B49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1A761C">
        <w:rPr>
          <w:rFonts w:ascii="Times New Roman" w:hAnsi="Times New Roman" w:cs="Times New Roman"/>
          <w:b/>
          <w:sz w:val="28"/>
          <w:szCs w:val="28"/>
        </w:rPr>
        <w:t xml:space="preserve">сегодня к руководителю коллектива </w:t>
      </w:r>
      <w:r w:rsidRPr="001A761C">
        <w:rPr>
          <w:rFonts w:ascii="Times New Roman" w:hAnsi="Times New Roman" w:cs="Times New Roman"/>
          <w:sz w:val="28"/>
          <w:szCs w:val="28"/>
        </w:rPr>
        <w:t>также</w:t>
      </w:r>
      <w:r w:rsidRPr="001A761C">
        <w:rPr>
          <w:rFonts w:ascii="Times New Roman" w:hAnsi="Times New Roman" w:cs="Times New Roman"/>
          <w:b/>
          <w:sz w:val="28"/>
          <w:szCs w:val="28"/>
        </w:rPr>
        <w:t xml:space="preserve"> применяются повышенные требования</w:t>
      </w:r>
      <w:r w:rsidRPr="002941F9">
        <w:rPr>
          <w:rFonts w:ascii="Times New Roman" w:hAnsi="Times New Roman" w:cs="Times New Roman"/>
          <w:sz w:val="28"/>
          <w:szCs w:val="28"/>
        </w:rPr>
        <w:t xml:space="preserve">, не только в мастерстве владения тем или иным жанром народного творчества, методикой преподавания. </w:t>
      </w:r>
      <w:r w:rsidRPr="00045CCD">
        <w:rPr>
          <w:rFonts w:ascii="Times New Roman" w:hAnsi="Times New Roman" w:cs="Times New Roman"/>
          <w:b/>
          <w:sz w:val="28"/>
          <w:szCs w:val="28"/>
        </w:rPr>
        <w:t>Руководитель клубного формирования сегодня отвечает не только за исполнительское мастерство, но и за узнаваемость коллектива, его имидж, руководит развитием, пишет проекты.</w:t>
      </w:r>
    </w:p>
    <w:p w:rsidR="00070E77" w:rsidRPr="002941F9" w:rsidRDefault="00070E77" w:rsidP="000B4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 xml:space="preserve">Задача современного работника культуры умение не только видеть проблемы культуры, но заниматься поиском решений и средств, эффективных именно в местных условиях, отвечающих конкретной нестандартной ситуации района, города и культурно-досугового учреждения. </w:t>
      </w:r>
    </w:p>
    <w:p w:rsidR="00A10F37" w:rsidRPr="002941F9" w:rsidRDefault="00A10F37" w:rsidP="000B49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4D" w:rsidRDefault="008F754D" w:rsidP="000B493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 мониторинге национального проекта «Культура»</w:t>
      </w:r>
      <w:r w:rsidR="000427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</w:p>
    <w:p w:rsidR="006707AE" w:rsidRDefault="006707AE" w:rsidP="000B493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07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Министерстве культуры Российской Федерации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ходом реализации национального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функционирует автоматизированная информационная система </w:t>
      </w:r>
      <w:r w:rsidR="005C11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(АИС)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«Статистическая отчетность отрасли». В ней отслеживаются основные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</w:t>
      </w:r>
      <w:proofErr w:type="spellEnd"/>
      <w:r w:rsidR="00413A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проекта: </w:t>
      </w:r>
    </w:p>
    <w:p w:rsidR="006707AE" w:rsidRPr="006443AC" w:rsidRDefault="006707AE" w:rsidP="000B4930">
      <w:pPr>
        <w:pStyle w:val="a6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6443AC">
        <w:rPr>
          <w:sz w:val="28"/>
          <w:szCs w:val="28"/>
          <w:shd w:val="clear" w:color="auto" w:fill="FFFFFF" w:themeFill="background1"/>
        </w:rPr>
        <w:t>количество посещений организаций культуры;</w:t>
      </w:r>
    </w:p>
    <w:p w:rsidR="006707AE" w:rsidRPr="006443AC" w:rsidRDefault="00A17F3E" w:rsidP="000B4930">
      <w:pPr>
        <w:pStyle w:val="a6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bCs/>
          <w:spacing w:val="-4"/>
          <w:sz w:val="28"/>
          <w:szCs w:val="28"/>
        </w:rPr>
      </w:pPr>
      <w:r w:rsidRPr="006443AC">
        <w:rPr>
          <w:bCs/>
          <w:spacing w:val="-4"/>
          <w:sz w:val="28"/>
          <w:szCs w:val="28"/>
        </w:rPr>
        <w:t>количество обращений к цифровым ресурсам  в сфере культуры;</w:t>
      </w:r>
    </w:p>
    <w:p w:rsidR="00A3338E" w:rsidRPr="006443AC" w:rsidRDefault="00A17F3E" w:rsidP="000B4930">
      <w:pPr>
        <w:pStyle w:val="a6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bCs/>
          <w:spacing w:val="-4"/>
          <w:sz w:val="28"/>
          <w:szCs w:val="28"/>
        </w:rPr>
      </w:pPr>
      <w:r w:rsidRPr="006443AC">
        <w:rPr>
          <w:bCs/>
          <w:spacing w:val="-4"/>
          <w:sz w:val="28"/>
          <w:szCs w:val="28"/>
        </w:rPr>
        <w:lastRenderedPageBreak/>
        <w:t>количество созданных (реконструированных) и капитально отремонтированных объектов организаций культуры</w:t>
      </w:r>
      <w:r w:rsidR="00E839D6" w:rsidRPr="006443AC">
        <w:rPr>
          <w:bCs/>
          <w:spacing w:val="-4"/>
          <w:sz w:val="28"/>
          <w:szCs w:val="28"/>
        </w:rPr>
        <w:t xml:space="preserve"> и т. д.</w:t>
      </w:r>
    </w:p>
    <w:p w:rsidR="005C117C" w:rsidRDefault="00E839D6" w:rsidP="000B493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F1D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И здесь наша с вами задача постоянно держать руку на пульсе и не </w:t>
      </w:r>
      <w:r w:rsidR="00E15B6E" w:rsidRPr="009F1D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дожидаться напоминаний </w:t>
      </w:r>
      <w:r w:rsidR="003D6BC5" w:rsidRPr="009F1D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о своевременности </w:t>
      </w:r>
      <w:r w:rsidR="00E15B6E" w:rsidRPr="009F1D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их исполнени</w:t>
      </w:r>
      <w:r w:rsidR="003D6BC5" w:rsidRPr="009F1D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я</w:t>
      </w:r>
      <w:r w:rsidR="00E15B6E" w:rsidRPr="009F1D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="005C117C" w:rsidRPr="005C11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E839D6" w:rsidRPr="005C117C" w:rsidRDefault="005C117C" w:rsidP="000B493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Необходимо ежемесячно предоставлять информацию в Министерство и ежеквартально вносить соответствующую информацию  после согласования с нами в АИС.</w:t>
      </w:r>
    </w:p>
    <w:p w:rsidR="008F754D" w:rsidRDefault="008F754D" w:rsidP="000B493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7C81" w:rsidRPr="002941F9" w:rsidRDefault="001A7C81" w:rsidP="000B49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201"/>
      <w:r w:rsidRPr="002941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Архивное дело</w:t>
      </w:r>
      <w:r w:rsidR="000427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7C81" w:rsidRPr="002941F9" w:rsidRDefault="00797DE3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1</w:t>
      </w:r>
      <w:r w:rsidR="004F3CB7"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9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</w:rPr>
        <w:t xml:space="preserve">Прошедший 2018 год –  для архивистов был юбилейный: исполнилось 100 лет со дня образования государственной архивной службы России и 90 лет со дня образования архивной службы Республики Мордовия. </w:t>
      </w:r>
    </w:p>
    <w:p w:rsidR="001A7C81" w:rsidRPr="002941F9" w:rsidRDefault="009D1205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20)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</w:rPr>
        <w:t xml:space="preserve">К двум юбилейным датам была приурочена Межрегиональная научно-практическая конференция «Культурно-историческое наследие Среднего Поволжья: сохранение, использование, популяризация». Издан буклет об архивной службе Республики Мордовия «Память – наше богатство». </w:t>
      </w:r>
    </w:p>
    <w:p w:rsidR="001A7C81" w:rsidRPr="002941F9" w:rsidRDefault="009D1205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21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</w:rPr>
        <w:t xml:space="preserve">В целях выявления и поддержки наиболее талантливых специалистов, обобщения и распространения передового опыта архивной работы, поддержки и развития корпоративных связей в архивной отрасли проведен республиканский конкурс профессионального мастерства «Лучший архивист 2018». </w:t>
      </w:r>
    </w:p>
    <w:p w:rsidR="001A7C81" w:rsidRPr="002941F9" w:rsidRDefault="009D1205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22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2018 г"/>
        </w:smartTagPr>
        <w:r w:rsidR="001A7C81" w:rsidRPr="002941F9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1A7C81" w:rsidRPr="002941F9">
        <w:rPr>
          <w:rFonts w:ascii="Times New Roman" w:hAnsi="Times New Roman" w:cs="Times New Roman"/>
          <w:sz w:val="28"/>
          <w:szCs w:val="28"/>
        </w:rPr>
        <w:t>. состоялось торжественное мероприятие, посвященное 100-летию государственной архивной службы России и 90-летию архивной службы Мордовии.</w:t>
      </w:r>
    </w:p>
    <w:p w:rsidR="001A7C81" w:rsidRPr="002941F9" w:rsidRDefault="009D1205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 2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</w:rPr>
        <w:t>В течение года экспонировались выставки архивных документов, велась публикационная работа. Подготовлены и изданы:</w:t>
      </w:r>
    </w:p>
    <w:p w:rsidR="001A7C81" w:rsidRPr="002941F9" w:rsidRDefault="009D1205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24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sz w:val="28"/>
          <w:szCs w:val="28"/>
        </w:rPr>
        <w:t xml:space="preserve">- </w:t>
      </w:r>
      <w:r w:rsidR="001A7C81" w:rsidRPr="002941F9">
        <w:rPr>
          <w:rFonts w:ascii="Times New Roman" w:hAnsi="Times New Roman" w:cs="Times New Roman"/>
          <w:sz w:val="28"/>
          <w:szCs w:val="28"/>
        </w:rPr>
        <w:t>сборник «Комсомол Мордовии в документах и материалах. 1918 – 1991 гг.»;</w:t>
      </w:r>
    </w:p>
    <w:p w:rsidR="001A7C81" w:rsidRPr="002941F9" w:rsidRDefault="001A7C81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lastRenderedPageBreak/>
        <w:t>- фотоальбом «100 лет ВЛКСМ: опыт, традиции, наследие».</w:t>
      </w:r>
    </w:p>
    <w:p w:rsidR="001A7C81" w:rsidRPr="000427E8" w:rsidRDefault="009D1205" w:rsidP="000B4930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9D1205">
        <w:rPr>
          <w:color w:val="FF0000"/>
          <w:sz w:val="28"/>
          <w:szCs w:val="28"/>
          <w:highlight w:val="yellow"/>
        </w:rPr>
        <w:t xml:space="preserve">(Слайд </w:t>
      </w:r>
      <w:r>
        <w:rPr>
          <w:color w:val="FF0000"/>
          <w:sz w:val="28"/>
          <w:szCs w:val="28"/>
          <w:highlight w:val="yellow"/>
        </w:rPr>
        <w:t>25</w:t>
      </w:r>
      <w:r w:rsidRPr="009D1205">
        <w:rPr>
          <w:color w:val="FF0000"/>
          <w:sz w:val="28"/>
          <w:szCs w:val="28"/>
          <w:highlight w:val="yellow"/>
        </w:rPr>
        <w:t>)</w:t>
      </w:r>
      <w:r w:rsidRPr="00797DE3">
        <w:rPr>
          <w:color w:val="FF0000"/>
          <w:sz w:val="28"/>
          <w:szCs w:val="28"/>
        </w:rPr>
        <w:t xml:space="preserve"> </w:t>
      </w:r>
      <w:r w:rsidR="001A7C81" w:rsidRPr="002941F9">
        <w:rPr>
          <w:sz w:val="28"/>
          <w:szCs w:val="28"/>
        </w:rPr>
        <w:t xml:space="preserve">Архивисты совместно с работниками культуры провели значительную работу по систематизации, упорядочению и описанию документов отделов культуры администраций муниципальных районов. </w:t>
      </w:r>
      <w:r w:rsidR="001A7C81" w:rsidRPr="000427E8">
        <w:rPr>
          <w:b/>
          <w:sz w:val="28"/>
          <w:szCs w:val="28"/>
        </w:rPr>
        <w:t xml:space="preserve">Задолженность по упорядочению документов осталась только у отдела культуры администрации </w:t>
      </w:r>
      <w:proofErr w:type="spellStart"/>
      <w:r w:rsidR="001A7C81" w:rsidRPr="000427E8">
        <w:rPr>
          <w:b/>
          <w:sz w:val="28"/>
          <w:szCs w:val="28"/>
        </w:rPr>
        <w:t>Инсарского</w:t>
      </w:r>
      <w:proofErr w:type="spellEnd"/>
      <w:r w:rsidR="001A7C81" w:rsidRPr="000427E8">
        <w:rPr>
          <w:b/>
          <w:sz w:val="28"/>
          <w:szCs w:val="28"/>
        </w:rPr>
        <w:t xml:space="preserve"> муниципального района. </w:t>
      </w:r>
      <w:r w:rsidR="000427E8">
        <w:rPr>
          <w:b/>
          <w:sz w:val="28"/>
          <w:szCs w:val="28"/>
        </w:rPr>
        <w:t>Обращаю на это внимание!</w:t>
      </w:r>
    </w:p>
    <w:p w:rsidR="001A7C81" w:rsidRPr="002941F9" w:rsidRDefault="001A7C81" w:rsidP="000B4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1F9">
        <w:rPr>
          <w:rFonts w:ascii="Times New Roman" w:hAnsi="Times New Roman" w:cs="Times New Roman"/>
          <w:sz w:val="28"/>
          <w:szCs w:val="28"/>
          <w:lang w:eastAsia="ru-RU"/>
        </w:rPr>
        <w:t>Реализованные мероприятия в области обеспечения сохранности архивных документов носили комплексный характер и были направлены, в первую очередь, на повышение безопасности архивных фондов.</w:t>
      </w:r>
    </w:p>
    <w:p w:rsidR="001A7C81" w:rsidRPr="002941F9" w:rsidRDefault="009D1205" w:rsidP="000B4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26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  <w:lang w:eastAsia="ru-RU"/>
        </w:rPr>
        <w:t>Создан страховой фонд и фонд пользования на особо ценные документы Архивного фонда Республики Мордовия в объеме 36 тысяч кадров; улучшено физико-техническое состояние почти 8 тысяч дел на бумажной основе.</w:t>
      </w:r>
    </w:p>
    <w:p w:rsidR="001A7C81" w:rsidRPr="002941F9" w:rsidRDefault="009D1205" w:rsidP="000B4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27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  <w:lang w:eastAsia="ru-RU"/>
        </w:rPr>
        <w:t>В рамках оказания государственных и муниципальных услуг в течение года архивными учреждениями республики исполнено свыше  63 600 социально-правовых и 444 тематических запросов, из них 54 922 (86,3%) – с положительным результатом.</w:t>
      </w:r>
    </w:p>
    <w:p w:rsidR="001A7C81" w:rsidRPr="002941F9" w:rsidRDefault="009D1205" w:rsidP="000B4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28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Продолжалась работа по оцифровке документов, в электронный вид переведены 1143 метрические книги. Всего на 1 января </w:t>
      </w:r>
      <w:smartTag w:uri="urn:schemas-microsoft-com:office:smarttags" w:element="metricconverter">
        <w:smartTagPr>
          <w:attr w:name="ProductID" w:val="2019 г"/>
        </w:smartTagPr>
        <w:r w:rsidR="001A7C81" w:rsidRPr="002941F9">
          <w:rPr>
            <w:rFonts w:ascii="Times New Roman" w:hAnsi="Times New Roman" w:cs="Times New Roman"/>
            <w:sz w:val="28"/>
            <w:szCs w:val="28"/>
            <w:lang w:eastAsia="ru-RU"/>
          </w:rPr>
          <w:t>2019 г</w:t>
        </w:r>
      </w:smartTag>
      <w:r w:rsidR="001A7C81" w:rsidRPr="002941F9">
        <w:rPr>
          <w:rFonts w:ascii="Times New Roman" w:hAnsi="Times New Roman" w:cs="Times New Roman"/>
          <w:sz w:val="28"/>
          <w:szCs w:val="28"/>
          <w:lang w:eastAsia="ru-RU"/>
        </w:rPr>
        <w:t>. отсканировано 141</w:t>
      </w:r>
      <w:r w:rsidR="003C28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  <w:lang w:eastAsia="ru-RU"/>
        </w:rPr>
        <w:t xml:space="preserve">516 единиц хранения. </w:t>
      </w:r>
    </w:p>
    <w:p w:rsidR="001A7C81" w:rsidRPr="002941F9" w:rsidRDefault="009D1205" w:rsidP="000B4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29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81" w:rsidRPr="002941F9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в сфере архивного дела остаются:</w:t>
      </w:r>
    </w:p>
    <w:p w:rsidR="001A7C81" w:rsidRPr="002941F9" w:rsidRDefault="001A7C81" w:rsidP="000B49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1A7C81" w:rsidRPr="002941F9" w:rsidRDefault="001A7C81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>повышение качества и доступности оказываемых архивами государственных (муниципальных) услуг;</w:t>
      </w:r>
    </w:p>
    <w:p w:rsidR="001A7C81" w:rsidRPr="009F1D4F" w:rsidRDefault="001A7C81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4F">
        <w:rPr>
          <w:rFonts w:ascii="Times New Roman" w:hAnsi="Times New Roman" w:cs="Times New Roman"/>
          <w:sz w:val="28"/>
          <w:szCs w:val="28"/>
        </w:rPr>
        <w:t>реализация комплекса мероприятий, направленных на повышение эффективности архивного дела, повышение качества работы, снижение ресурсных издержек, увеличение поступлений от приносящей доход деятельности за счет расширения её спектра и объемов;</w:t>
      </w:r>
    </w:p>
    <w:p w:rsidR="001A7C81" w:rsidRPr="002941F9" w:rsidRDefault="001A7C81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4F">
        <w:rPr>
          <w:rFonts w:ascii="Times New Roman" w:hAnsi="Times New Roman" w:cs="Times New Roman"/>
          <w:sz w:val="28"/>
          <w:szCs w:val="28"/>
        </w:rPr>
        <w:lastRenderedPageBreak/>
        <w:t>совершенствование</w:t>
      </w:r>
      <w:r w:rsidRPr="002941F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органами Пенсионного фонда РФ по Республике Мордовия, ГАУ Республики Мордовия «Многофункциональный центр предоставления государственных и муниципальных услуг»</w:t>
      </w:r>
      <w:r w:rsidRPr="002941F9">
        <w:rPr>
          <w:rFonts w:ascii="Times New Roman" w:hAnsi="Times New Roman" w:cs="Times New Roman"/>
          <w:lang w:eastAsia="ru-RU"/>
        </w:rPr>
        <w:t>;</w:t>
      </w:r>
    </w:p>
    <w:p w:rsidR="001A7C81" w:rsidRPr="002941F9" w:rsidRDefault="001A7C81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F9">
        <w:rPr>
          <w:rFonts w:ascii="Times New Roman" w:hAnsi="Times New Roman" w:cs="Times New Roman"/>
          <w:sz w:val="28"/>
          <w:szCs w:val="28"/>
        </w:rPr>
        <w:t>принятие дополнительных мер экономии бюджетных средств, оптимизации производственных процессов.</w:t>
      </w:r>
    </w:p>
    <w:p w:rsidR="00415F0D" w:rsidRPr="000542EB" w:rsidRDefault="00415F0D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EB" w:rsidRPr="000542EB" w:rsidRDefault="000542EB" w:rsidP="000B493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42EB">
        <w:rPr>
          <w:rFonts w:ascii="Times New Roman" w:hAnsi="Times New Roman" w:cs="Times New Roman"/>
          <w:b/>
          <w:sz w:val="28"/>
          <w:szCs w:val="28"/>
        </w:rPr>
        <w:t>Детские школы искусств</w:t>
      </w:r>
    </w:p>
    <w:p w:rsidR="000542EB" w:rsidRPr="000542EB" w:rsidRDefault="000542EB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EB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предстоит решить серьезную задачу по повышению значимости детским школам искусств.</w:t>
      </w:r>
    </w:p>
    <w:p w:rsidR="000542EB" w:rsidRPr="000542EB" w:rsidRDefault="009D1205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0)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>Необходимо обеспечить развитие сети ДШИ как первого уровня трехуровневой системы художественного образования (ДШИ</w:t>
      </w:r>
      <w:r w:rsidR="00827869">
        <w:rPr>
          <w:rFonts w:ascii="Times New Roman" w:hAnsi="Times New Roman" w:cs="Times New Roman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>- училище - творческий вуз), развитие материально- технической базы ДШИ, повышение кадрового потенциала работников детских школ искусств.</w:t>
      </w:r>
    </w:p>
    <w:p w:rsidR="000542EB" w:rsidRPr="000542EB" w:rsidRDefault="009D1205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31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 xml:space="preserve">По данным мониторинга 1-го квартала 2019 года рост числа занимающихся в ДШИ, по отношению к 01.01.2018 года составил 2% и с охватом 11480 чел. </w:t>
      </w:r>
    </w:p>
    <w:p w:rsidR="000542EB" w:rsidRPr="000542EB" w:rsidRDefault="009D1205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32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>В 2018 году наши музыкальные школы получили 19 фортепиано на сумму около 7 млн. руб. В 2020 году в рамках национального проекта на музыкальные инструменты и оборудование для училищ и школ предусмотрена федеральная субсидия в размере более 25 млн. руб.</w:t>
      </w:r>
    </w:p>
    <w:p w:rsidR="000542EB" w:rsidRPr="000542EB" w:rsidRDefault="000542EB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EB">
        <w:rPr>
          <w:rFonts w:ascii="Times New Roman" w:hAnsi="Times New Roman" w:cs="Times New Roman"/>
          <w:b/>
          <w:sz w:val="28"/>
          <w:szCs w:val="28"/>
        </w:rPr>
        <w:t>Задача руководителей отделов и управлений культуры муниципальных районов, директоров ДШИ провести инвентаризацию имеющегося оборудования и музыкальных инструментов, подготовить заявку с учетом количества обучающихся по предпрофессиональным программам.</w:t>
      </w:r>
    </w:p>
    <w:p w:rsidR="009D1205" w:rsidRDefault="009D1205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33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 xml:space="preserve">Методическими центрами для работы с педагогическими кадрами ДШИ должны являться – Саранское музыкальное училище им. Л.П. </w:t>
      </w:r>
      <w:proofErr w:type="spellStart"/>
      <w:r w:rsidR="000542EB" w:rsidRPr="000542EB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="000542EB" w:rsidRPr="000542EB">
        <w:rPr>
          <w:rFonts w:ascii="Times New Roman" w:hAnsi="Times New Roman" w:cs="Times New Roman"/>
          <w:sz w:val="28"/>
          <w:szCs w:val="28"/>
        </w:rPr>
        <w:t xml:space="preserve"> и Саранское художественное училище им. Ф. В. </w:t>
      </w:r>
      <w:proofErr w:type="spellStart"/>
      <w:r w:rsidR="000542EB" w:rsidRPr="000542EB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="000542EB" w:rsidRPr="000542EB">
        <w:rPr>
          <w:rFonts w:ascii="Times New Roman" w:hAnsi="Times New Roman" w:cs="Times New Roman"/>
          <w:sz w:val="28"/>
          <w:szCs w:val="28"/>
        </w:rPr>
        <w:t xml:space="preserve">. </w:t>
      </w:r>
      <w:r w:rsidR="000542EB" w:rsidRPr="000542EB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Координатором должен выступать отдел повышения квалификации работников культуры и искусства </w:t>
      </w:r>
      <w:r w:rsidR="005206F4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0542EB" w:rsidRPr="000542EB">
        <w:rPr>
          <w:rFonts w:ascii="Times New Roman" w:hAnsi="Times New Roman" w:cs="Times New Roman"/>
          <w:sz w:val="28"/>
          <w:szCs w:val="28"/>
        </w:rPr>
        <w:t xml:space="preserve">библиотеки им. А.С. Пушкина. </w:t>
      </w:r>
    </w:p>
    <w:p w:rsidR="000542EB" w:rsidRPr="000542EB" w:rsidRDefault="009D1205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(Слайд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34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b/>
          <w:sz w:val="28"/>
          <w:szCs w:val="28"/>
        </w:rPr>
        <w:t>Педагогическому коллективу Республиканской детской музыкальной школы – интернат необходимо пересмотреть подходы к комплектованию контингента школы, приступить к реализации  программы «Одаренные дети – школа будущего»</w:t>
      </w:r>
      <w:r w:rsidR="000542EB" w:rsidRPr="000542EB">
        <w:rPr>
          <w:rFonts w:ascii="Times New Roman" w:hAnsi="Times New Roman" w:cs="Times New Roman"/>
          <w:sz w:val="28"/>
          <w:szCs w:val="28"/>
        </w:rPr>
        <w:t>, стать флагманом детского музыкального образования республики.</w:t>
      </w:r>
    </w:p>
    <w:p w:rsidR="000542EB" w:rsidRPr="000542EB" w:rsidRDefault="000542EB" w:rsidP="000B493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EB" w:rsidRPr="000542EB" w:rsidRDefault="000542EB" w:rsidP="000B493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42EB">
        <w:rPr>
          <w:rFonts w:ascii="Times New Roman" w:hAnsi="Times New Roman" w:cs="Times New Roman"/>
          <w:b/>
          <w:sz w:val="28"/>
          <w:szCs w:val="28"/>
        </w:rPr>
        <w:t>Повышение квалификации работников культуры</w:t>
      </w:r>
    </w:p>
    <w:p w:rsidR="000542EB" w:rsidRPr="000542EB" w:rsidRDefault="000542EB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EB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эффективности работы учреждения культуры является уровень  </w:t>
      </w:r>
      <w:r w:rsidRPr="000542EB">
        <w:rPr>
          <w:rStyle w:val="hl"/>
          <w:color w:val="000000"/>
          <w:sz w:val="28"/>
          <w:szCs w:val="28"/>
          <w:bdr w:val="none" w:sz="0" w:space="0" w:color="auto" w:frame="1"/>
        </w:rPr>
        <w:t>профессиональной компетентности руководителя и работников учреждения.</w:t>
      </w:r>
      <w:r w:rsidRPr="000542EB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квалификации работников культуры и искусства является одним из направлений Национального проекта «Культура».     </w:t>
      </w:r>
    </w:p>
    <w:p w:rsidR="000542EB" w:rsidRPr="000542EB" w:rsidRDefault="009D1205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35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 </w:t>
      </w:r>
      <w:r w:rsidR="000542EB" w:rsidRPr="000542EB">
        <w:rPr>
          <w:rStyle w:val="hl"/>
          <w:color w:val="000000"/>
          <w:sz w:val="28"/>
          <w:szCs w:val="28"/>
          <w:bdr w:val="none" w:sz="0" w:space="0" w:color="auto" w:frame="1"/>
        </w:rPr>
        <w:t>профессиональной компетентности</w:t>
      </w:r>
      <w:r w:rsidR="000542EB" w:rsidRPr="000542EB">
        <w:rPr>
          <w:rFonts w:ascii="Times New Roman" w:hAnsi="Times New Roman" w:cs="Times New Roman"/>
          <w:color w:val="000000"/>
          <w:sz w:val="28"/>
          <w:szCs w:val="28"/>
        </w:rPr>
        <w:t> специалиста решается через организацию курсов повышения квалификации отделом повышения квалификации работников культуры и искусства</w:t>
      </w:r>
      <w:r w:rsidR="000542EB" w:rsidRPr="000542EB">
        <w:rPr>
          <w:rFonts w:ascii="Times New Roman" w:hAnsi="Times New Roman" w:cs="Times New Roman"/>
          <w:sz w:val="28"/>
          <w:szCs w:val="28"/>
        </w:rPr>
        <w:t xml:space="preserve"> ГБУК «Национальная библиотека им.</w:t>
      </w:r>
      <w:r w:rsidR="005206F4" w:rsidRPr="005206F4">
        <w:rPr>
          <w:rFonts w:ascii="Times New Roman" w:hAnsi="Times New Roman" w:cs="Times New Roman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>А.С.</w:t>
      </w:r>
      <w:r w:rsidR="005206F4" w:rsidRPr="005206F4">
        <w:rPr>
          <w:rFonts w:ascii="Times New Roman" w:hAnsi="Times New Roman" w:cs="Times New Roman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>Пушкина Республики Мордовия»</w:t>
      </w:r>
    </w:p>
    <w:p w:rsidR="009D1205" w:rsidRDefault="000542EB" w:rsidP="000B49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678 чел., </w:t>
      </w:r>
      <w:r w:rsidRPr="000542EB">
        <w:rPr>
          <w:rFonts w:ascii="Times New Roman" w:hAnsi="Times New Roman" w:cs="Times New Roman"/>
          <w:sz w:val="28"/>
          <w:szCs w:val="28"/>
        </w:rPr>
        <w:t>что  составляет 14,5% от общего числа работников культуры (4680 чел.)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2EB">
        <w:rPr>
          <w:rFonts w:ascii="Times New Roman" w:hAnsi="Times New Roman" w:cs="Times New Roman"/>
          <w:sz w:val="28"/>
          <w:szCs w:val="28"/>
        </w:rPr>
        <w:t xml:space="preserve"> </w:t>
      </w:r>
      <w:r w:rsidRPr="00054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прошли курсы повышения квалификации, и успешно </w:t>
      </w:r>
      <w:r w:rsidRPr="000542EB">
        <w:rPr>
          <w:rFonts w:ascii="Times New Roman" w:hAnsi="Times New Roman" w:cs="Times New Roman"/>
          <w:sz w:val="28"/>
          <w:szCs w:val="28"/>
        </w:rPr>
        <w:t xml:space="preserve">участвуют в преобразовании культурной среды Республики Мордовия. </w:t>
      </w:r>
    </w:p>
    <w:p w:rsidR="000542EB" w:rsidRPr="000542EB" w:rsidRDefault="009D1205" w:rsidP="000B49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36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2EB" w:rsidRPr="000542EB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0542EB">
        <w:rPr>
          <w:rFonts w:ascii="Times New Roman" w:hAnsi="Times New Roman" w:cs="Times New Roman"/>
          <w:sz w:val="28"/>
          <w:szCs w:val="28"/>
        </w:rPr>
        <w:t xml:space="preserve">– </w:t>
      </w:r>
      <w:r w:rsidR="000542EB" w:rsidRPr="000542EB">
        <w:rPr>
          <w:rFonts w:ascii="Times New Roman" w:hAnsi="Times New Roman" w:cs="Times New Roman"/>
          <w:sz w:val="28"/>
          <w:szCs w:val="28"/>
        </w:rPr>
        <w:t>это педагогические работники и руководители образовательных организаций культуры и искусства; а также специалисты и    руководители культурно-досуговых учреждений; специалисты муниципальных библиотек; сотрудники муниципальных музеев.</w:t>
      </w:r>
    </w:p>
    <w:p w:rsidR="000542EB" w:rsidRPr="000542EB" w:rsidRDefault="000542EB" w:rsidP="000B49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EB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42EB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542EB">
        <w:rPr>
          <w:rFonts w:ascii="Times New Roman" w:hAnsi="Times New Roman" w:cs="Times New Roman"/>
          <w:sz w:val="28"/>
          <w:szCs w:val="28"/>
        </w:rPr>
        <w:t xml:space="preserve"> активно использовать потенциал Центров непрерывного образования и повышения квалификации, созданные </w:t>
      </w:r>
      <w:r w:rsidRPr="000542E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культуры России. </w:t>
      </w:r>
      <w:r w:rsidRPr="000542EB">
        <w:rPr>
          <w:rFonts w:ascii="Times New Roman" w:hAnsi="Times New Roman" w:cs="Times New Roman"/>
          <w:b/>
          <w:sz w:val="28"/>
          <w:szCs w:val="28"/>
        </w:rPr>
        <w:t>100 руководителей и специалистов различных областей культуры и искусства республики должны пройти обучение по 13 программам на базе Центров только в 2019 году</w:t>
      </w:r>
      <w:r w:rsidRPr="00054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EB" w:rsidRDefault="000542EB" w:rsidP="000B4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128" w:rsidRPr="002941F9" w:rsidRDefault="00804128" w:rsidP="000B4930">
      <w:pPr>
        <w:spacing w:after="0" w:line="36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2941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Объекты культурного наследия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</w:p>
    <w:p w:rsidR="00804128" w:rsidRPr="002941F9" w:rsidRDefault="009D1205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37)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4128" w:rsidRPr="002941F9">
        <w:rPr>
          <w:rFonts w:ascii="Times New Roman" w:hAnsi="Times New Roman" w:cs="Times New Roman"/>
          <w:color w:val="000000"/>
          <w:sz w:val="28"/>
          <w:szCs w:val="28"/>
        </w:rPr>
        <w:t xml:space="preserve">Среди первоочередных задач, определенных Стратегией государственной культурной политики, отмечается </w:t>
      </w:r>
      <w:r w:rsidR="00804128" w:rsidRPr="002941F9">
        <w:rPr>
          <w:rFonts w:ascii="Times New Roman" w:hAnsi="Times New Roman" w:cs="Times New Roman"/>
          <w:i/>
          <w:color w:val="000000"/>
          <w:sz w:val="28"/>
          <w:szCs w:val="28"/>
        </w:rPr>
        <w:t>«практическая реализация приоритета права общества на сохранение материального и нематериального культурного наследия перед имущественными интересами физических и юридических лиц». </w:t>
      </w:r>
    </w:p>
    <w:p w:rsidR="00827869" w:rsidRDefault="00804128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1F9">
        <w:rPr>
          <w:rFonts w:ascii="Times New Roman" w:hAnsi="Times New Roman" w:cs="Times New Roman"/>
          <w:color w:val="000000"/>
          <w:sz w:val="28"/>
          <w:szCs w:val="28"/>
        </w:rPr>
        <w:t>Мы должны прийти к осознанию того, что национальное культурное наследие – важнейшая составляющая социально-экономического и духовного потенциала нашей страны. Шедевры исторической материальной культуры являются символами народов и государства в целом. Э</w:t>
      </w:r>
      <w:r w:rsidRPr="002941F9">
        <w:rPr>
          <w:rFonts w:ascii="Times New Roman" w:hAnsi="Times New Roman" w:cs="Times New Roman"/>
          <w:bCs/>
          <w:sz w:val="28"/>
          <w:szCs w:val="28"/>
        </w:rPr>
        <w:t xml:space="preserve">то история людей, и каждый человек — соучастник прошлого, настоящего и будущего; корни человека — в истории и традициях семьи, своего народа. </w:t>
      </w:r>
    </w:p>
    <w:p w:rsidR="00804128" w:rsidRPr="002941F9" w:rsidRDefault="00804128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1F9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на территории Республики Мордовия расположено 855 объектов культурного наследия. Из них 100 объектов культурного наследия-федерального значения, 68 памятников археологии, 125 памятников архитектуры.</w:t>
      </w:r>
    </w:p>
    <w:p w:rsidR="00804128" w:rsidRPr="002941F9" w:rsidRDefault="00804128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1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 выявлено и поставлено на государственную охрану 188 объектов, из них 1 мечеть «Мечеть, 1913 год», в д. Русское </w:t>
      </w:r>
      <w:proofErr w:type="spellStart"/>
      <w:r w:rsidRPr="002941F9">
        <w:rPr>
          <w:rFonts w:ascii="Times New Roman" w:eastAsia="Calibri" w:hAnsi="Times New Roman" w:cs="Times New Roman"/>
          <w:sz w:val="28"/>
          <w:szCs w:val="28"/>
          <w:lang w:eastAsia="ru-RU"/>
        </w:rPr>
        <w:t>Тювеево</w:t>
      </w:r>
      <w:proofErr w:type="spellEnd"/>
      <w:r w:rsidRPr="002941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1F9">
        <w:rPr>
          <w:rFonts w:ascii="Times New Roman" w:eastAsia="Calibri" w:hAnsi="Times New Roman" w:cs="Times New Roman"/>
          <w:sz w:val="28"/>
          <w:szCs w:val="28"/>
          <w:lang w:eastAsia="ru-RU"/>
        </w:rPr>
        <w:t>Темниковского</w:t>
      </w:r>
      <w:proofErr w:type="spellEnd"/>
      <w:r w:rsidRPr="002941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804128" w:rsidRPr="002941F9" w:rsidRDefault="00804128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9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к проведению Чемпионата Мира по футболу </w:t>
      </w:r>
      <w:r w:rsidRPr="002941F9">
        <w:rPr>
          <w:rFonts w:ascii="Times New Roman" w:eastAsia="Calibri" w:hAnsi="Times New Roman" w:cs="Times New Roman"/>
          <w:sz w:val="28"/>
          <w:szCs w:val="28"/>
          <w:lang w:val="en-US"/>
        </w:rPr>
        <w:t>FIFA</w:t>
      </w:r>
      <w:r w:rsidRPr="002941F9">
        <w:rPr>
          <w:rFonts w:ascii="Times New Roman" w:eastAsia="Calibri" w:hAnsi="Times New Roman" w:cs="Times New Roman"/>
          <w:sz w:val="28"/>
          <w:szCs w:val="28"/>
        </w:rPr>
        <w:t xml:space="preserve"> 2018 году произведен ремонт фасадов 5 объектов культурного наследия за счет средств республиканского бюджета Республики Мордовия.</w:t>
      </w:r>
    </w:p>
    <w:p w:rsidR="00804128" w:rsidRPr="002941F9" w:rsidRDefault="00804128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9">
        <w:rPr>
          <w:rFonts w:ascii="Times New Roman" w:eastAsia="Calibri" w:hAnsi="Times New Roman" w:cs="Times New Roman"/>
          <w:sz w:val="28"/>
          <w:szCs w:val="28"/>
        </w:rPr>
        <w:t xml:space="preserve">Наблюдается положительная динамика с проведением историко-культурной экспертизы земельных участков, подлежащих хозяйственному освоению. Так, в 2018 году увеличилось число запросов от юридических лиц </w:t>
      </w:r>
      <w:r w:rsidRPr="002941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наличии или отсутствии на земельных участках объектов культурного наследия. </w:t>
      </w:r>
    </w:p>
    <w:p w:rsidR="00804128" w:rsidRDefault="00804128" w:rsidP="000B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128" w:rsidRPr="005832D8" w:rsidRDefault="00804128" w:rsidP="000B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2D8">
        <w:rPr>
          <w:rFonts w:ascii="Times New Roman" w:hAnsi="Times New Roman" w:cs="Times New Roman"/>
          <w:sz w:val="28"/>
          <w:szCs w:val="28"/>
        </w:rPr>
        <w:t xml:space="preserve">В настоящее время в нашей республике ведется работа по выработке эффективной стратегии по работе с объектами культурного наследия и достопримечательными местами, направленной на создание благоприятных условий для жизни в малых городах. </w:t>
      </w:r>
    </w:p>
    <w:p w:rsidR="00804128" w:rsidRDefault="00804128" w:rsidP="000B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2D8">
        <w:rPr>
          <w:rFonts w:ascii="Times New Roman" w:hAnsi="Times New Roman" w:cs="Times New Roman"/>
          <w:sz w:val="28"/>
          <w:szCs w:val="28"/>
        </w:rPr>
        <w:t xml:space="preserve">На территории Республики Мордовия расположены шесть малых городов: Ардатов, Инсар, </w:t>
      </w:r>
      <w:proofErr w:type="spellStart"/>
      <w:r w:rsidRPr="005832D8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5832D8">
        <w:rPr>
          <w:rFonts w:ascii="Times New Roman" w:hAnsi="Times New Roman" w:cs="Times New Roman"/>
          <w:sz w:val="28"/>
          <w:szCs w:val="28"/>
        </w:rPr>
        <w:t xml:space="preserve">, Краснослободск, Рузаевка, Темников, общая численность населения которых составляет около 100 тыс. человек. </w:t>
      </w:r>
    </w:p>
    <w:p w:rsidR="00804128" w:rsidRDefault="00804128" w:rsidP="000B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2D8">
        <w:rPr>
          <w:rFonts w:ascii="Times New Roman" w:hAnsi="Times New Roman" w:cs="Times New Roman"/>
          <w:sz w:val="28"/>
          <w:szCs w:val="28"/>
        </w:rPr>
        <w:t xml:space="preserve">Поэтому малые города нашей республики могут по праву претендовать на включение их в списки </w:t>
      </w:r>
      <w:r w:rsidRPr="004136A0">
        <w:rPr>
          <w:rFonts w:ascii="Times New Roman" w:hAnsi="Times New Roman" w:cs="Times New Roman"/>
          <w:b/>
          <w:sz w:val="28"/>
          <w:szCs w:val="28"/>
        </w:rPr>
        <w:t>исторических поселений</w:t>
      </w:r>
      <w:r w:rsidRPr="005832D8">
        <w:rPr>
          <w:rFonts w:ascii="Times New Roman" w:hAnsi="Times New Roman" w:cs="Times New Roman"/>
          <w:sz w:val="28"/>
          <w:szCs w:val="28"/>
        </w:rPr>
        <w:t xml:space="preserve">. Наиболее перспективными в этом плане являются города – Ардатов, Инсар, Краснослободск и Темников. </w:t>
      </w:r>
    </w:p>
    <w:p w:rsidR="00804128" w:rsidRPr="004136A0" w:rsidRDefault="00804128" w:rsidP="000B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A0">
        <w:rPr>
          <w:rFonts w:ascii="Times New Roman" w:hAnsi="Times New Roman" w:cs="Times New Roman"/>
          <w:b/>
          <w:sz w:val="28"/>
          <w:szCs w:val="28"/>
        </w:rPr>
        <w:t>И наша задача придать статус историческ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4136A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136A0">
        <w:rPr>
          <w:rFonts w:ascii="Times New Roman" w:hAnsi="Times New Roman" w:cs="Times New Roman"/>
          <w:b/>
          <w:sz w:val="28"/>
          <w:szCs w:val="28"/>
        </w:rPr>
        <w:t xml:space="preserve"> этим городам в 2019 году.</w:t>
      </w:r>
    </w:p>
    <w:p w:rsidR="00804128" w:rsidRDefault="00804128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128" w:rsidRPr="00AC4A18" w:rsidRDefault="009D1205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38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4128" w:rsidRPr="002941F9">
        <w:rPr>
          <w:rFonts w:ascii="Times New Roman" w:eastAsia="Calibri" w:hAnsi="Times New Roman" w:cs="Times New Roman"/>
          <w:sz w:val="28"/>
          <w:szCs w:val="28"/>
        </w:rPr>
        <w:t xml:space="preserve">Обращаю ваше внимание, что в рамках Национального проекта «Культура» в 2019 году </w:t>
      </w:r>
      <w:r w:rsidR="00804128" w:rsidRPr="00045CCD">
        <w:rPr>
          <w:rFonts w:ascii="Times New Roman" w:eastAsia="Calibri" w:hAnsi="Times New Roman" w:cs="Times New Roman"/>
          <w:b/>
          <w:sz w:val="28"/>
          <w:szCs w:val="28"/>
        </w:rPr>
        <w:t>мы должны сформировать социальный институт добровольчества в сфере сохранения культурного наследия «Волонтеры культуры»</w:t>
      </w:r>
      <w:r w:rsidR="00804128" w:rsidRPr="002941F9">
        <w:rPr>
          <w:rFonts w:ascii="Times New Roman" w:eastAsia="Calibri" w:hAnsi="Times New Roman" w:cs="Times New Roman"/>
          <w:sz w:val="28"/>
          <w:szCs w:val="28"/>
        </w:rPr>
        <w:t xml:space="preserve">. Добровольчество в сфере культуры – это не мода сегодняшнего дня. </w:t>
      </w:r>
      <w:r w:rsidR="00804128" w:rsidRPr="002941F9">
        <w:rPr>
          <w:rFonts w:ascii="Times New Roman" w:hAnsi="Times New Roman" w:cs="Times New Roman"/>
          <w:sz w:val="28"/>
          <w:szCs w:val="28"/>
        </w:rPr>
        <w:t>Но именно сегодня мы наблюдаем достаточно большое количество объектов культурного наследия, находящихся далеко не в самом хорошем состоянии. Поэтому привлечение волонтеров – это один из способов сохранения и поддержания в надлежащем состоянии таких объектов.</w:t>
      </w:r>
      <w:r w:rsidR="00804128">
        <w:rPr>
          <w:rFonts w:ascii="Times New Roman" w:hAnsi="Times New Roman" w:cs="Times New Roman"/>
          <w:sz w:val="28"/>
          <w:szCs w:val="28"/>
        </w:rPr>
        <w:t xml:space="preserve"> Н</w:t>
      </w:r>
      <w:r w:rsidR="00804128" w:rsidRPr="004914E6">
        <w:rPr>
          <w:rFonts w:ascii="Times New Roman" w:hAnsi="Times New Roman" w:cs="Times New Roman"/>
          <w:sz w:val="28"/>
          <w:szCs w:val="28"/>
        </w:rPr>
        <w:t>икто</w:t>
      </w:r>
      <w:r w:rsidR="00804128">
        <w:rPr>
          <w:rFonts w:ascii="Times New Roman" w:hAnsi="Times New Roman" w:cs="Times New Roman"/>
          <w:sz w:val="28"/>
          <w:szCs w:val="28"/>
        </w:rPr>
        <w:t>,</w:t>
      </w:r>
      <w:r w:rsidR="00804128" w:rsidRPr="004914E6">
        <w:rPr>
          <w:rFonts w:ascii="Times New Roman" w:hAnsi="Times New Roman" w:cs="Times New Roman"/>
          <w:sz w:val="28"/>
          <w:szCs w:val="28"/>
        </w:rPr>
        <w:t xml:space="preserve"> </w:t>
      </w:r>
      <w:r w:rsidR="00804128">
        <w:rPr>
          <w:rFonts w:ascii="Times New Roman" w:hAnsi="Times New Roman" w:cs="Times New Roman"/>
          <w:sz w:val="28"/>
          <w:szCs w:val="28"/>
        </w:rPr>
        <w:t>к</w:t>
      </w:r>
      <w:r w:rsidR="00804128" w:rsidRPr="004914E6">
        <w:rPr>
          <w:rFonts w:ascii="Times New Roman" w:hAnsi="Times New Roman" w:cs="Times New Roman"/>
          <w:sz w:val="28"/>
          <w:szCs w:val="28"/>
        </w:rPr>
        <w:t>онечно</w:t>
      </w:r>
      <w:r w:rsidR="00804128">
        <w:rPr>
          <w:rFonts w:ascii="Times New Roman" w:hAnsi="Times New Roman" w:cs="Times New Roman"/>
          <w:sz w:val="28"/>
          <w:szCs w:val="28"/>
        </w:rPr>
        <w:t xml:space="preserve"> же</w:t>
      </w:r>
      <w:r w:rsidR="00804128" w:rsidRPr="004914E6">
        <w:rPr>
          <w:rFonts w:ascii="Times New Roman" w:hAnsi="Times New Roman" w:cs="Times New Roman"/>
          <w:sz w:val="28"/>
          <w:szCs w:val="28"/>
        </w:rPr>
        <w:t xml:space="preserve">, не доверит волонтёрам сверхсложные объекты. </w:t>
      </w:r>
      <w:r w:rsidR="00804128">
        <w:rPr>
          <w:rFonts w:ascii="Times New Roman" w:hAnsi="Times New Roman" w:cs="Times New Roman"/>
          <w:sz w:val="28"/>
          <w:szCs w:val="28"/>
        </w:rPr>
        <w:t>Им</w:t>
      </w:r>
      <w:r w:rsidR="00804128" w:rsidRPr="004914E6">
        <w:rPr>
          <w:rFonts w:ascii="Times New Roman" w:hAnsi="Times New Roman" w:cs="Times New Roman"/>
          <w:sz w:val="28"/>
          <w:szCs w:val="28"/>
        </w:rPr>
        <w:t xml:space="preserve"> предлагают</w:t>
      </w:r>
      <w:r w:rsidR="00804128">
        <w:rPr>
          <w:rFonts w:ascii="Times New Roman" w:hAnsi="Times New Roman" w:cs="Times New Roman"/>
          <w:sz w:val="28"/>
          <w:szCs w:val="28"/>
        </w:rPr>
        <w:t>ся</w:t>
      </w:r>
      <w:r w:rsidR="00804128" w:rsidRPr="004914E6">
        <w:rPr>
          <w:rFonts w:ascii="Times New Roman" w:hAnsi="Times New Roman" w:cs="Times New Roman"/>
          <w:sz w:val="28"/>
          <w:szCs w:val="28"/>
        </w:rPr>
        <w:t xml:space="preserve"> несложные ремонтно-реставрационные работы. </w:t>
      </w:r>
    </w:p>
    <w:p w:rsidR="00804128" w:rsidRDefault="00804128" w:rsidP="000B49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6A0">
        <w:rPr>
          <w:rFonts w:ascii="Times New Roman" w:eastAsia="Calibri" w:hAnsi="Times New Roman" w:cs="Times New Roman"/>
          <w:b/>
          <w:sz w:val="28"/>
          <w:szCs w:val="28"/>
        </w:rPr>
        <w:t>К вопросу создания добровольческих отрядов на территории муниципальных районов нельзя подходить формально.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должна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повседневная работа, результаты которой мы должны увидеть собственными глазами. </w:t>
      </w:r>
      <w:r w:rsidRPr="004136A0">
        <w:rPr>
          <w:rFonts w:ascii="Times New Roman" w:eastAsia="Calibri" w:hAnsi="Times New Roman" w:cs="Times New Roman"/>
          <w:b/>
          <w:sz w:val="28"/>
          <w:szCs w:val="28"/>
        </w:rPr>
        <w:t>На сегодняшний же день привлечение волонтеров в муниципальных районах ведется спустя рукава.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4128" w:rsidRPr="000542EB" w:rsidRDefault="00804128" w:rsidP="000B4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631" w:rsidRPr="002941F9" w:rsidRDefault="006322B7" w:rsidP="000B493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941F9">
        <w:rPr>
          <w:rFonts w:ascii="Times New Roman" w:hAnsi="Times New Roman"/>
          <w:b/>
          <w:sz w:val="28"/>
          <w:szCs w:val="28"/>
          <w:lang w:eastAsia="ru-RU"/>
        </w:rPr>
        <w:t>Этноконфессиональные</w:t>
      </w:r>
      <w:proofErr w:type="spellEnd"/>
      <w:r w:rsidRPr="002941F9">
        <w:rPr>
          <w:rFonts w:ascii="Times New Roman" w:hAnsi="Times New Roman"/>
          <w:b/>
          <w:sz w:val="28"/>
          <w:szCs w:val="28"/>
          <w:lang w:eastAsia="ru-RU"/>
        </w:rPr>
        <w:t xml:space="preserve"> отношения</w:t>
      </w:r>
      <w:r w:rsidR="000427E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B6E55" w:rsidRDefault="009D1205" w:rsidP="000B4930">
      <w:pPr>
        <w:pStyle w:val="11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D1205">
        <w:rPr>
          <w:color w:val="FF0000"/>
          <w:sz w:val="28"/>
          <w:szCs w:val="28"/>
          <w:highlight w:val="yellow"/>
        </w:rPr>
        <w:t>(Слайд</w:t>
      </w:r>
      <w:r w:rsidR="0015022D">
        <w:rPr>
          <w:color w:val="FF0000"/>
          <w:sz w:val="28"/>
          <w:szCs w:val="28"/>
          <w:highlight w:val="yellow"/>
        </w:rPr>
        <w:t xml:space="preserve"> 39</w:t>
      </w:r>
      <w:r w:rsidRPr="009D1205">
        <w:rPr>
          <w:color w:val="FF0000"/>
          <w:sz w:val="28"/>
          <w:szCs w:val="28"/>
          <w:highlight w:val="yellow"/>
        </w:rPr>
        <w:t>)</w:t>
      </w:r>
      <w:r w:rsidRPr="00797DE3">
        <w:rPr>
          <w:color w:val="FF0000"/>
          <w:sz w:val="28"/>
          <w:szCs w:val="28"/>
        </w:rPr>
        <w:t xml:space="preserve"> </w:t>
      </w:r>
      <w:r w:rsidR="00D31B4A" w:rsidRPr="002941F9">
        <w:rPr>
          <w:color w:val="000000"/>
          <w:sz w:val="28"/>
          <w:szCs w:val="28"/>
        </w:rPr>
        <w:t xml:space="preserve">Республика Мордовия по состоянию межнациональных отношений </w:t>
      </w:r>
      <w:r w:rsidR="007B6E55">
        <w:rPr>
          <w:color w:val="000000"/>
          <w:sz w:val="28"/>
          <w:szCs w:val="28"/>
        </w:rPr>
        <w:t xml:space="preserve">по-прежнему </w:t>
      </w:r>
      <w:r w:rsidR="00D31B4A" w:rsidRPr="002941F9">
        <w:rPr>
          <w:color w:val="000000"/>
          <w:sz w:val="28"/>
          <w:szCs w:val="28"/>
        </w:rPr>
        <w:t>находится в положительной динамике. Подтверждают это и результаты наших социологических исследований, а также данные ФСО</w:t>
      </w:r>
      <w:r w:rsidR="007B6E55">
        <w:rPr>
          <w:color w:val="000000"/>
          <w:sz w:val="28"/>
          <w:szCs w:val="28"/>
        </w:rPr>
        <w:t>.</w:t>
      </w:r>
      <w:r w:rsidR="00D31B4A" w:rsidRPr="002941F9">
        <w:rPr>
          <w:color w:val="000000"/>
          <w:sz w:val="28"/>
          <w:szCs w:val="28"/>
        </w:rPr>
        <w:t xml:space="preserve"> </w:t>
      </w:r>
    </w:p>
    <w:p w:rsidR="00D31B4A" w:rsidRDefault="007B6E55" w:rsidP="000B4930">
      <w:pPr>
        <w:pStyle w:val="11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Отрадно, что </w:t>
      </w:r>
      <w:r w:rsidR="00D31B4A" w:rsidRPr="002941F9">
        <w:rPr>
          <w:color w:val="000000"/>
          <w:sz w:val="28"/>
          <w:szCs w:val="28"/>
        </w:rPr>
        <w:t>Республика Мордовия в 2018 году стала абсолютным лидером среди субъектов Российской Федерации по положительной оценке состояния</w:t>
      </w:r>
      <w:r w:rsidR="00D31B4A">
        <w:rPr>
          <w:color w:val="000000"/>
          <w:sz w:val="28"/>
          <w:szCs w:val="28"/>
        </w:rPr>
        <w:t xml:space="preserve"> межнациональных и межконфессиональных отношений (93 %). Однако это не дает нам право успокаиваться. В данной сфере не должно быть статичности.</w:t>
      </w:r>
    </w:p>
    <w:p w:rsidR="00D31B4A" w:rsidRDefault="00D31B4A" w:rsidP="000B4930">
      <w:pPr>
        <w:pStyle w:val="11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результат нашей совместной работы,  всех присутствующих в этом зале.</w:t>
      </w:r>
    </w:p>
    <w:p w:rsidR="006E13FF" w:rsidRPr="006E13FF" w:rsidRDefault="006E13FF" w:rsidP="000B4930">
      <w:pPr>
        <w:shd w:val="clear" w:color="auto" w:fill="FEFEFE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Как отметил в Послании Государственному Собранию Республики Мордовия Глава Республики Мордовия В.Д. Во</w:t>
      </w:r>
      <w:r w:rsidRPr="006E13F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лков </w:t>
      </w:r>
      <w:r w:rsidRPr="006E13FF">
        <w:rPr>
          <w:rFonts w:ascii="Times New Roman" w:hAnsi="Times New Roman" w:cs="Times New Roman"/>
          <w:i/>
          <w:sz w:val="28"/>
          <w:szCs w:val="28"/>
        </w:rPr>
        <w:t>«Мордовия всегда была примером гармоничных межнациональных и межконфессиональных отношений. Отрадно, что эти позиции мы сохраняем и сейчас… Это – одна из главных государственных задач…»</w:t>
      </w:r>
    </w:p>
    <w:p w:rsidR="00292258" w:rsidRPr="0078027D" w:rsidRDefault="00923642" w:rsidP="000B49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92258" w:rsidRPr="0078027D">
        <w:rPr>
          <w:rFonts w:ascii="Times New Roman" w:hAnsi="Times New Roman"/>
          <w:bCs/>
          <w:sz w:val="28"/>
          <w:szCs w:val="28"/>
          <w:lang w:eastAsia="ru-RU"/>
        </w:rPr>
        <w:t xml:space="preserve"> 2018 г. в Республике Мордовия были организованы и проведены многочисленные </w:t>
      </w:r>
      <w:r w:rsidR="00292258" w:rsidRPr="0078027D">
        <w:rPr>
          <w:rFonts w:ascii="Times New Roman" w:hAnsi="Times New Roman"/>
          <w:sz w:val="28"/>
          <w:szCs w:val="28"/>
          <w:lang w:eastAsia="ru-RU"/>
        </w:rPr>
        <w:t>выставки</w:t>
      </w:r>
      <w:r w:rsidR="00292258" w:rsidRPr="0078027D">
        <w:rPr>
          <w:rFonts w:ascii="Times New Roman" w:hAnsi="Times New Roman"/>
          <w:bCs/>
          <w:sz w:val="28"/>
          <w:szCs w:val="28"/>
          <w:lang w:eastAsia="ru-RU"/>
        </w:rPr>
        <w:t xml:space="preserve"> и различные событийные (фестивали, форумы, </w:t>
      </w:r>
      <w:r w:rsidR="00292258" w:rsidRPr="0078027D">
        <w:rPr>
          <w:rFonts w:ascii="Times New Roman" w:hAnsi="Times New Roman"/>
          <w:sz w:val="28"/>
          <w:szCs w:val="28"/>
          <w:lang w:eastAsia="ru-RU"/>
        </w:rPr>
        <w:t>конкурсы, концерты</w:t>
      </w:r>
      <w:r w:rsidR="00292258" w:rsidRPr="0078027D">
        <w:rPr>
          <w:rFonts w:ascii="Times New Roman" w:hAnsi="Times New Roman"/>
          <w:bCs/>
          <w:sz w:val="28"/>
          <w:szCs w:val="28"/>
          <w:lang w:eastAsia="ru-RU"/>
        </w:rPr>
        <w:t xml:space="preserve">), научные (конференции, </w:t>
      </w:r>
      <w:r w:rsidR="00292258" w:rsidRPr="0078027D">
        <w:rPr>
          <w:rFonts w:ascii="Times New Roman" w:hAnsi="Times New Roman"/>
          <w:sz w:val="28"/>
          <w:szCs w:val="28"/>
          <w:lang w:eastAsia="ru-RU"/>
        </w:rPr>
        <w:t xml:space="preserve">дебаты, тематические </w:t>
      </w:r>
      <w:r w:rsidR="00292258" w:rsidRPr="0078027D">
        <w:rPr>
          <w:rFonts w:ascii="Times New Roman" w:hAnsi="Times New Roman"/>
          <w:bCs/>
          <w:sz w:val="28"/>
          <w:szCs w:val="28"/>
          <w:lang w:eastAsia="ru-RU"/>
        </w:rPr>
        <w:t>круглые столы) и практические (</w:t>
      </w:r>
      <w:r w:rsidR="00292258" w:rsidRPr="0078027D">
        <w:rPr>
          <w:rFonts w:ascii="Times New Roman" w:hAnsi="Times New Roman"/>
          <w:sz w:val="28"/>
          <w:szCs w:val="28"/>
          <w:lang w:eastAsia="ru-RU"/>
        </w:rPr>
        <w:t>мастер-классы, показательные уроки, деловые игры, тренинги</w:t>
      </w:r>
      <w:r w:rsidR="00292258" w:rsidRPr="0078027D">
        <w:rPr>
          <w:rFonts w:ascii="Times New Roman" w:hAnsi="Times New Roman"/>
          <w:bCs/>
          <w:sz w:val="28"/>
          <w:szCs w:val="28"/>
          <w:lang w:eastAsia="ru-RU"/>
        </w:rPr>
        <w:t xml:space="preserve">) мероприятия, </w:t>
      </w:r>
      <w:r w:rsidR="00292258" w:rsidRPr="0078027D">
        <w:rPr>
          <w:rFonts w:ascii="Times New Roman" w:hAnsi="Times New Roman"/>
          <w:sz w:val="28"/>
          <w:szCs w:val="28"/>
          <w:lang w:eastAsia="ru-RU"/>
        </w:rPr>
        <w:t>ориентированные на дальнейшее сохранение национальных традиций, построение гражданского общества многонациональной России</w:t>
      </w:r>
      <w:r w:rsidR="00292258" w:rsidRPr="0078027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92258" w:rsidRDefault="0015022D" w:rsidP="000B4930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40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2258" w:rsidRPr="0078027D">
        <w:rPr>
          <w:rFonts w:ascii="Times New Roman" w:hAnsi="Times New Roman"/>
          <w:bCs/>
          <w:sz w:val="28"/>
          <w:szCs w:val="28"/>
          <w:lang w:eastAsia="ru-RU"/>
        </w:rPr>
        <w:t xml:space="preserve">В их числе: международная </w:t>
      </w:r>
      <w:r w:rsidR="00292258" w:rsidRPr="0078027D">
        <w:rPr>
          <w:rFonts w:ascii="Times New Roman" w:hAnsi="Times New Roman"/>
          <w:sz w:val="28"/>
          <w:szCs w:val="28"/>
          <w:lang w:eastAsia="ru-RU"/>
        </w:rPr>
        <w:t xml:space="preserve">этнокультурная экспедиция «Волга – река мира. Диалог культур волжских народов»; </w:t>
      </w:r>
      <w:r w:rsidR="00292258" w:rsidRPr="0078027D">
        <w:rPr>
          <w:rFonts w:ascii="Times New Roman" w:hAnsi="Times New Roman"/>
          <w:sz w:val="28"/>
          <w:szCs w:val="28"/>
        </w:rPr>
        <w:t>республиканский  национально-фольклорный праздник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Шумбрат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»; </w:t>
      </w:r>
      <w:r w:rsidR="00292258" w:rsidRPr="00923642">
        <w:rPr>
          <w:rFonts w:ascii="Times New Roman" w:hAnsi="Times New Roman"/>
          <w:b/>
          <w:sz w:val="28"/>
          <w:szCs w:val="28"/>
        </w:rPr>
        <w:t>фестивали народного творчества</w:t>
      </w:r>
      <w:r w:rsidR="00292258" w:rsidRPr="0078027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Эрзянь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карть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>»,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Теньгушевское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семицветье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>»,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Урусовские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 валенки»,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ЗаВаленки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>»,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Тавлинская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 игрушка», «Песни ямщиков», </w:t>
      </w:r>
      <w:r w:rsidR="00292258" w:rsidRPr="00923642">
        <w:rPr>
          <w:rFonts w:ascii="Times New Roman" w:hAnsi="Times New Roman"/>
          <w:b/>
          <w:sz w:val="28"/>
          <w:szCs w:val="28"/>
        </w:rPr>
        <w:t>народные гуляния</w:t>
      </w:r>
      <w:r w:rsidR="00292258" w:rsidRPr="0078027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Шурале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Боткасы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>»,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Шишкеевский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 базар», </w:t>
      </w:r>
      <w:r w:rsidR="00292258" w:rsidRPr="00923642">
        <w:rPr>
          <w:rFonts w:ascii="Times New Roman" w:hAnsi="Times New Roman"/>
          <w:b/>
          <w:sz w:val="28"/>
          <w:szCs w:val="28"/>
        </w:rPr>
        <w:t>гастрономические фестивали</w:t>
      </w:r>
      <w:r w:rsidR="00292258" w:rsidRPr="0078027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Кургоня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>»,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Ярхцама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васта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>», «</w:t>
      </w:r>
      <w:proofErr w:type="spellStart"/>
      <w:r w:rsidR="00292258" w:rsidRPr="0078027D">
        <w:rPr>
          <w:rFonts w:ascii="Times New Roman" w:hAnsi="Times New Roman"/>
          <w:sz w:val="28"/>
          <w:szCs w:val="28"/>
        </w:rPr>
        <w:t>ВкусФест</w:t>
      </w:r>
      <w:proofErr w:type="spellEnd"/>
      <w:r w:rsidR="00292258" w:rsidRPr="0078027D">
        <w:rPr>
          <w:rFonts w:ascii="Times New Roman" w:hAnsi="Times New Roman"/>
          <w:sz w:val="28"/>
          <w:szCs w:val="28"/>
        </w:rPr>
        <w:t xml:space="preserve">» и </w:t>
      </w:r>
      <w:r w:rsidR="00923642">
        <w:rPr>
          <w:rFonts w:ascii="Times New Roman" w:hAnsi="Times New Roman"/>
          <w:sz w:val="28"/>
          <w:szCs w:val="28"/>
        </w:rPr>
        <w:t>другие.</w:t>
      </w:r>
    </w:p>
    <w:p w:rsidR="006E13FF" w:rsidRPr="00D24C7E" w:rsidRDefault="0015022D" w:rsidP="000B4930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41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13FF" w:rsidRPr="00D24C7E">
        <w:rPr>
          <w:rFonts w:ascii="Times New Roman" w:hAnsi="Times New Roman" w:cs="Times New Roman"/>
          <w:sz w:val="28"/>
          <w:szCs w:val="28"/>
        </w:rPr>
        <w:t xml:space="preserve">Нашей самобытностью мы </w:t>
      </w:r>
      <w:r w:rsidR="00F45A0A">
        <w:rPr>
          <w:rFonts w:ascii="Times New Roman" w:hAnsi="Times New Roman" w:cs="Times New Roman"/>
          <w:sz w:val="28"/>
          <w:szCs w:val="28"/>
        </w:rPr>
        <w:t>порадовали</w:t>
      </w:r>
      <w:r w:rsidR="006E13FF" w:rsidRPr="00D24C7E">
        <w:rPr>
          <w:rFonts w:ascii="Times New Roman" w:hAnsi="Times New Roman" w:cs="Times New Roman"/>
          <w:sz w:val="28"/>
          <w:szCs w:val="28"/>
        </w:rPr>
        <w:t xml:space="preserve"> </w:t>
      </w:r>
      <w:r w:rsidR="006E13FF">
        <w:rPr>
          <w:rFonts w:ascii="Times New Roman" w:hAnsi="Times New Roman" w:cs="Times New Roman"/>
          <w:sz w:val="28"/>
          <w:szCs w:val="28"/>
        </w:rPr>
        <w:t xml:space="preserve">и </w:t>
      </w:r>
      <w:r w:rsidR="006E13FF" w:rsidRPr="00D24C7E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6E13FF">
        <w:rPr>
          <w:rFonts w:ascii="Times New Roman" w:hAnsi="Times New Roman" w:cs="Times New Roman"/>
          <w:sz w:val="28"/>
          <w:szCs w:val="28"/>
        </w:rPr>
        <w:t>Ч</w:t>
      </w:r>
      <w:r w:rsidR="006E13FF" w:rsidRPr="00D24C7E">
        <w:rPr>
          <w:rFonts w:ascii="Times New Roman" w:hAnsi="Times New Roman" w:cs="Times New Roman"/>
          <w:sz w:val="28"/>
          <w:szCs w:val="28"/>
        </w:rPr>
        <w:t xml:space="preserve">емпионата мира по футболу. Особо ярким и красочным стал «Хоровод Дружбы» на Площади Тысячелетия, в котором вокруг фонтана «Звезда Мордовии» </w:t>
      </w:r>
      <w:r w:rsidR="006E13FF" w:rsidRPr="00D24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закружились гости из разных стран, еще раз доказывая, что культура объединяет людей, независимо от рас</w:t>
      </w:r>
      <w:r w:rsidR="006E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6E13FF" w:rsidRPr="00D24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национальност</w:t>
      </w:r>
      <w:r w:rsidR="006E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6E13FF" w:rsidRPr="00D24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язык</w:t>
      </w:r>
      <w:r w:rsidR="006E13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6E13FF" w:rsidRPr="00D24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религии.</w:t>
      </w:r>
    </w:p>
    <w:p w:rsidR="006E13FF" w:rsidRPr="00D24C7E" w:rsidRDefault="006E13FF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нашей многонациональной республики подобные проекты – не только бесценное наследие. Это наше общенациональное конкурентное преимущество. </w:t>
      </w:r>
      <w:r w:rsidRPr="00D24C7E">
        <w:rPr>
          <w:rFonts w:ascii="Times New Roman" w:hAnsi="Times New Roman" w:cs="Times New Roman"/>
          <w:sz w:val="28"/>
          <w:szCs w:val="28"/>
        </w:rPr>
        <w:t xml:space="preserve">Именно здесь происходит взаимопроникновение культур, появляется мотивация к сохранению и тиражированию исторических корневых основ, лучших образцов народных традиций, промыслов и ремесел. </w:t>
      </w:r>
    </w:p>
    <w:p w:rsidR="006E13FF" w:rsidRDefault="006E13FF" w:rsidP="000B4930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7E">
        <w:rPr>
          <w:rFonts w:ascii="Times New Roman" w:hAnsi="Times New Roman" w:cs="Times New Roman"/>
          <w:sz w:val="28"/>
          <w:szCs w:val="28"/>
        </w:rPr>
        <w:t>Безусловно, эта практика,</w:t>
      </w:r>
      <w:r w:rsidRPr="00D2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направленная на этнокультурную и гражданскую консолидацию народов, сохранение самобытных традиций,</w:t>
      </w:r>
      <w:r w:rsidRPr="00D2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24C7E">
        <w:rPr>
          <w:rFonts w:ascii="Times New Roman" w:hAnsi="Times New Roman" w:cs="Times New Roman"/>
          <w:sz w:val="28"/>
          <w:szCs w:val="28"/>
        </w:rPr>
        <w:t xml:space="preserve">должна быть продолжена. </w:t>
      </w:r>
    </w:p>
    <w:bookmarkEnd w:id="1"/>
    <w:p w:rsidR="00415F0D" w:rsidRDefault="006E13FF" w:rsidP="000B4930">
      <w:pPr>
        <w:pStyle w:val="a6"/>
        <w:shd w:val="clear" w:color="auto" w:fill="FEFEFE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13FF">
        <w:rPr>
          <w:color w:val="020C22"/>
          <w:sz w:val="28"/>
          <w:szCs w:val="28"/>
        </w:rPr>
        <w:t xml:space="preserve">В октябре 2019 года у нас пройдет </w:t>
      </w:r>
      <w:r w:rsidRPr="006E13FF">
        <w:rPr>
          <w:sz w:val="28"/>
          <w:szCs w:val="28"/>
        </w:rPr>
        <w:t>седьмой съезд мордовского народа</w:t>
      </w:r>
      <w:r w:rsidR="00415F0D">
        <w:rPr>
          <w:sz w:val="28"/>
          <w:szCs w:val="28"/>
        </w:rPr>
        <w:t xml:space="preserve">. Соответствующий Указ подписан Главой Республики Мордовия, который и возглавил оргкомитет по организации и проведению съезда. Делегатами съезда </w:t>
      </w:r>
      <w:r w:rsidR="00F45A0A">
        <w:rPr>
          <w:sz w:val="28"/>
          <w:szCs w:val="28"/>
        </w:rPr>
        <w:t>будут избраны</w:t>
      </w:r>
      <w:r w:rsidR="00415F0D">
        <w:rPr>
          <w:sz w:val="28"/>
          <w:szCs w:val="28"/>
        </w:rPr>
        <w:t xml:space="preserve"> представители </w:t>
      </w:r>
      <w:r w:rsidR="00F45A0A">
        <w:rPr>
          <w:sz w:val="28"/>
          <w:szCs w:val="28"/>
        </w:rPr>
        <w:t xml:space="preserve">из </w:t>
      </w:r>
      <w:r w:rsidR="00415F0D">
        <w:rPr>
          <w:sz w:val="28"/>
          <w:szCs w:val="28"/>
        </w:rPr>
        <w:t>53 субъектов Российской Федерации</w:t>
      </w:r>
      <w:r w:rsidR="00923642">
        <w:rPr>
          <w:sz w:val="28"/>
          <w:szCs w:val="28"/>
        </w:rPr>
        <w:t>. Участниками съезда станут более 700 человек.</w:t>
      </w:r>
    </w:p>
    <w:p w:rsidR="006E13FF" w:rsidRPr="006E13FF" w:rsidRDefault="00415F0D" w:rsidP="000B4930">
      <w:pPr>
        <w:pStyle w:val="a6"/>
        <w:shd w:val="clear" w:color="auto" w:fill="FEFEFE"/>
        <w:tabs>
          <w:tab w:val="left" w:pos="1134"/>
        </w:tabs>
        <w:spacing w:line="360" w:lineRule="auto"/>
        <w:ind w:left="0" w:firstLine="709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>М</w:t>
      </w:r>
      <w:r w:rsidR="00CD1200">
        <w:rPr>
          <w:sz w:val="28"/>
          <w:szCs w:val="28"/>
        </w:rPr>
        <w:t xml:space="preserve">ы должны провести </w:t>
      </w:r>
      <w:r>
        <w:rPr>
          <w:sz w:val="28"/>
          <w:szCs w:val="28"/>
        </w:rPr>
        <w:t xml:space="preserve">этот </w:t>
      </w:r>
      <w:r w:rsidR="00923642">
        <w:rPr>
          <w:sz w:val="28"/>
          <w:szCs w:val="28"/>
        </w:rPr>
        <w:t xml:space="preserve">представительный форум </w:t>
      </w:r>
      <w:r w:rsidR="00CD1200">
        <w:rPr>
          <w:sz w:val="28"/>
          <w:szCs w:val="28"/>
        </w:rPr>
        <w:t>достойно</w:t>
      </w:r>
      <w:r>
        <w:rPr>
          <w:sz w:val="28"/>
          <w:szCs w:val="28"/>
        </w:rPr>
        <w:t xml:space="preserve"> и оказать всестороннюю поддержку Межрегиональной общественной организации мордовского народа. </w:t>
      </w:r>
    </w:p>
    <w:p w:rsidR="00415F0D" w:rsidRDefault="007B6E55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самое главное, в результате конструктивной дискуссии и принятых решений обеспечить дальнейшее развитие мордовского народа как одного из государствообразующих народов России.</w:t>
      </w:r>
    </w:p>
    <w:p w:rsidR="007B6E55" w:rsidRDefault="007B6E55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F0D" w:rsidRPr="00B83C77" w:rsidRDefault="00F45A0A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62">
        <w:rPr>
          <w:rFonts w:ascii="Times New Roman" w:hAnsi="Times New Roman" w:cs="Times New Roman"/>
          <w:sz w:val="28"/>
          <w:szCs w:val="28"/>
        </w:rPr>
        <w:t>Как справедливо было отмечено в Послании Главы респу</w:t>
      </w:r>
      <w:r w:rsidR="00930866" w:rsidRPr="004A0162">
        <w:rPr>
          <w:rFonts w:ascii="Times New Roman" w:hAnsi="Times New Roman" w:cs="Times New Roman"/>
          <w:sz w:val="28"/>
          <w:szCs w:val="28"/>
        </w:rPr>
        <w:t>б</w:t>
      </w:r>
      <w:r w:rsidRPr="004A0162">
        <w:rPr>
          <w:rFonts w:ascii="Times New Roman" w:hAnsi="Times New Roman" w:cs="Times New Roman"/>
          <w:sz w:val="28"/>
          <w:szCs w:val="28"/>
        </w:rPr>
        <w:t>лики</w:t>
      </w:r>
      <w:r w:rsidR="00930866" w:rsidRPr="004A0162">
        <w:rPr>
          <w:rFonts w:ascii="Times New Roman" w:hAnsi="Times New Roman" w:cs="Times New Roman"/>
          <w:sz w:val="28"/>
          <w:szCs w:val="28"/>
        </w:rPr>
        <w:t>,</w:t>
      </w:r>
      <w:r w:rsidR="00923642">
        <w:rPr>
          <w:rFonts w:ascii="Times New Roman" w:hAnsi="Times New Roman" w:cs="Times New Roman"/>
          <w:sz w:val="28"/>
          <w:szCs w:val="28"/>
        </w:rPr>
        <w:t xml:space="preserve"> </w:t>
      </w:r>
      <w:r w:rsidR="00415F0D" w:rsidRPr="00045CCD">
        <w:rPr>
          <w:rFonts w:ascii="Times New Roman" w:hAnsi="Times New Roman" w:cs="Times New Roman"/>
          <w:b/>
          <w:sz w:val="28"/>
          <w:szCs w:val="28"/>
        </w:rPr>
        <w:t>учреждениям культуры необходимо активизировать работу с НКО, выступая для них инфраструктурным и методическим партнером</w:t>
      </w:r>
      <w:r w:rsidR="00415F0D" w:rsidRPr="00CD1200">
        <w:rPr>
          <w:rFonts w:ascii="Times New Roman" w:hAnsi="Times New Roman" w:cs="Times New Roman"/>
          <w:sz w:val="28"/>
          <w:szCs w:val="28"/>
        </w:rPr>
        <w:t xml:space="preserve">, и таким образом </w:t>
      </w:r>
      <w:r w:rsidR="00415F0D" w:rsidRPr="00B83C77">
        <w:rPr>
          <w:rFonts w:ascii="Times New Roman" w:hAnsi="Times New Roman" w:cs="Times New Roman"/>
          <w:sz w:val="28"/>
          <w:szCs w:val="28"/>
        </w:rPr>
        <w:t xml:space="preserve">привлекая федеральное и внебюджетное </w:t>
      </w:r>
      <w:proofErr w:type="spellStart"/>
      <w:r w:rsidR="00415F0D" w:rsidRPr="00B83C77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="00415F0D" w:rsidRPr="00B83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0D" w:rsidRPr="00B83C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15F0D" w:rsidRPr="00B83C77">
        <w:rPr>
          <w:rFonts w:ascii="Times New Roman" w:hAnsi="Times New Roman" w:cs="Times New Roman"/>
          <w:sz w:val="28"/>
          <w:szCs w:val="28"/>
        </w:rPr>
        <w:t xml:space="preserve"> на реализацию новых идей и проектов.</w:t>
      </w:r>
    </w:p>
    <w:p w:rsidR="00415F0D" w:rsidRDefault="00415F0D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7">
        <w:rPr>
          <w:rFonts w:ascii="Times New Roman" w:hAnsi="Times New Roman" w:cs="Times New Roman"/>
          <w:sz w:val="28"/>
          <w:szCs w:val="28"/>
        </w:rPr>
        <w:t xml:space="preserve">В этом году мы это партнерство впервые опробовали при подготовке </w:t>
      </w:r>
      <w:r w:rsidRPr="00E353E4">
        <w:rPr>
          <w:rFonts w:ascii="Times New Roman" w:hAnsi="Times New Roman" w:cs="Times New Roman"/>
          <w:sz w:val="28"/>
          <w:szCs w:val="28"/>
        </w:rPr>
        <w:t xml:space="preserve">проектов  на участие в конкурсе </w:t>
      </w:r>
      <w:r w:rsidR="00B83C77" w:rsidRPr="00E353E4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на предоставление субсидий некоммерческим организациям в рамках Национального проекта «Культура». </w:t>
      </w:r>
      <w:r w:rsidR="00E353E4" w:rsidRPr="00E353E4">
        <w:rPr>
          <w:rFonts w:ascii="Times New Roman" w:hAnsi="Times New Roman" w:cs="Times New Roman"/>
          <w:sz w:val="28"/>
          <w:szCs w:val="28"/>
        </w:rPr>
        <w:t>Нами было подготовлено и на</w:t>
      </w:r>
      <w:r w:rsidR="00B83C77" w:rsidRPr="00E353E4">
        <w:rPr>
          <w:rFonts w:ascii="Times New Roman" w:hAnsi="Times New Roman" w:cs="Times New Roman"/>
          <w:sz w:val="28"/>
          <w:szCs w:val="28"/>
        </w:rPr>
        <w:t xml:space="preserve">правлено 10 проектов. А также при подготовке проектов на участие в конкурсе </w:t>
      </w:r>
      <w:r w:rsidRPr="00E353E4">
        <w:rPr>
          <w:rFonts w:ascii="Times New Roman" w:hAnsi="Times New Roman" w:cs="Times New Roman"/>
          <w:sz w:val="28"/>
          <w:szCs w:val="28"/>
        </w:rPr>
        <w:t>президентских грантов. По нашей линии было подано 39 проектов некоммерческих организаций.</w:t>
      </w:r>
      <w:r w:rsidR="00930866" w:rsidRPr="00E353E4">
        <w:rPr>
          <w:rFonts w:ascii="Times New Roman" w:hAnsi="Times New Roman" w:cs="Times New Roman"/>
          <w:sz w:val="28"/>
          <w:szCs w:val="28"/>
        </w:rPr>
        <w:t xml:space="preserve"> Партнерами общественников выступили наши учреждения культуры (Музей изобразительных искусств им. С.Д.</w:t>
      </w:r>
      <w:r w:rsidR="00F7083A" w:rsidRPr="00E3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66" w:rsidRPr="00E353E4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="00930866" w:rsidRPr="00E353E4">
        <w:rPr>
          <w:rFonts w:ascii="Times New Roman" w:hAnsi="Times New Roman" w:cs="Times New Roman"/>
          <w:sz w:val="28"/>
          <w:szCs w:val="28"/>
        </w:rPr>
        <w:t xml:space="preserve">, Республиканский Дом народного творчества, Мордовский национальный драматический театр,  </w:t>
      </w:r>
      <w:proofErr w:type="spellStart"/>
      <w:r w:rsidR="00930866" w:rsidRPr="00E353E4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930866" w:rsidRPr="00E353E4">
        <w:rPr>
          <w:rFonts w:ascii="Times New Roman" w:hAnsi="Times New Roman" w:cs="Times New Roman"/>
          <w:sz w:val="28"/>
          <w:szCs w:val="28"/>
        </w:rPr>
        <w:t xml:space="preserve"> </w:t>
      </w:r>
      <w:r w:rsidR="00F7083A" w:rsidRPr="00E353E4">
        <w:rPr>
          <w:rFonts w:ascii="Times New Roman" w:hAnsi="Times New Roman" w:cs="Times New Roman"/>
          <w:sz w:val="28"/>
          <w:szCs w:val="28"/>
        </w:rPr>
        <w:t>Дом</w:t>
      </w:r>
      <w:r w:rsidR="00F7083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E66AC" w:rsidRPr="007E66AC">
        <w:rPr>
          <w:rFonts w:ascii="Times New Roman" w:hAnsi="Times New Roman" w:cs="Times New Roman"/>
          <w:sz w:val="28"/>
          <w:szCs w:val="28"/>
        </w:rPr>
        <w:t xml:space="preserve"> </w:t>
      </w:r>
      <w:r w:rsidR="007E66AC">
        <w:rPr>
          <w:rFonts w:ascii="Times New Roman" w:hAnsi="Times New Roman" w:cs="Times New Roman"/>
          <w:sz w:val="28"/>
          <w:szCs w:val="28"/>
        </w:rPr>
        <w:t>и другие</w:t>
      </w:r>
      <w:r w:rsidR="00930866" w:rsidRPr="00930866">
        <w:rPr>
          <w:rFonts w:ascii="Times New Roman" w:hAnsi="Times New Roman" w:cs="Times New Roman"/>
          <w:sz w:val="28"/>
          <w:szCs w:val="28"/>
        </w:rPr>
        <w:t xml:space="preserve">) </w:t>
      </w:r>
      <w:r w:rsidRPr="00930866">
        <w:rPr>
          <w:rFonts w:ascii="Times New Roman" w:hAnsi="Times New Roman" w:cs="Times New Roman"/>
          <w:sz w:val="28"/>
          <w:szCs w:val="28"/>
        </w:rPr>
        <w:t xml:space="preserve">Надеемся, что многие </w:t>
      </w:r>
      <w:r w:rsidR="00E353E4">
        <w:rPr>
          <w:rFonts w:ascii="Times New Roman" w:hAnsi="Times New Roman" w:cs="Times New Roman"/>
          <w:sz w:val="28"/>
          <w:szCs w:val="28"/>
        </w:rPr>
        <w:t>проекты получат поддержку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6AC" w:rsidRDefault="007E66AC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второй этап конкурса президентских грантов стартует в июне. Еще есть время осмыслить и качественно подготовить заявочные материалы.</w:t>
      </w:r>
    </w:p>
    <w:p w:rsidR="007E66AC" w:rsidRDefault="007E66AC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66" w:rsidRDefault="0015022D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42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866">
        <w:rPr>
          <w:rFonts w:ascii="Times New Roman" w:hAnsi="Times New Roman" w:cs="Times New Roman"/>
          <w:sz w:val="28"/>
          <w:szCs w:val="28"/>
        </w:rPr>
        <w:t xml:space="preserve">Обращаю Ваше внимание, </w:t>
      </w:r>
      <w:r w:rsidR="00F7083A">
        <w:rPr>
          <w:rFonts w:ascii="Times New Roman" w:hAnsi="Times New Roman" w:cs="Times New Roman"/>
          <w:sz w:val="28"/>
          <w:szCs w:val="28"/>
        </w:rPr>
        <w:t>что с</w:t>
      </w:r>
      <w:r w:rsidR="00930866">
        <w:rPr>
          <w:rFonts w:ascii="Times New Roman" w:hAnsi="Times New Roman" w:cs="Times New Roman"/>
          <w:sz w:val="28"/>
          <w:szCs w:val="28"/>
        </w:rPr>
        <w:t xml:space="preserve"> </w:t>
      </w:r>
      <w:r w:rsidR="00F7083A">
        <w:rPr>
          <w:rFonts w:ascii="Times New Roman" w:hAnsi="Times New Roman" w:cs="Times New Roman"/>
          <w:sz w:val="28"/>
          <w:szCs w:val="28"/>
        </w:rPr>
        <w:t xml:space="preserve">2018 года муниципальные образования могут принять участие во </w:t>
      </w:r>
      <w:r w:rsidR="00F7083A" w:rsidRPr="00863236">
        <w:rPr>
          <w:rFonts w:ascii="Times New Roman" w:hAnsi="Times New Roman" w:cs="Times New Roman"/>
          <w:b/>
          <w:sz w:val="28"/>
          <w:szCs w:val="28"/>
        </w:rPr>
        <w:t>Всероссийском конкурсе «Лучшая муниципальная практика»</w:t>
      </w:r>
      <w:r w:rsidR="00F7083A" w:rsidRPr="0022520B">
        <w:rPr>
          <w:rFonts w:ascii="Times New Roman" w:hAnsi="Times New Roman" w:cs="Times New Roman"/>
          <w:sz w:val="28"/>
          <w:szCs w:val="28"/>
        </w:rPr>
        <w:t xml:space="preserve"> </w:t>
      </w:r>
      <w:r w:rsidR="00F7083A">
        <w:rPr>
          <w:rFonts w:ascii="Times New Roman" w:hAnsi="Times New Roman" w:cs="Times New Roman"/>
          <w:sz w:val="28"/>
          <w:szCs w:val="28"/>
        </w:rPr>
        <w:t xml:space="preserve">в </w:t>
      </w:r>
      <w:r w:rsidR="00F7083A" w:rsidRPr="0022520B">
        <w:rPr>
          <w:rFonts w:ascii="Times New Roman" w:hAnsi="Times New Roman" w:cs="Times New Roman"/>
          <w:sz w:val="28"/>
          <w:szCs w:val="28"/>
        </w:rPr>
        <w:t>номинации «Укрепление межнационального мира и согласия, реализация иных мероприятий в сфере национальной политики на муниципальном уровне</w:t>
      </w:r>
      <w:r w:rsidR="00F7083A">
        <w:rPr>
          <w:rFonts w:ascii="Times New Roman" w:hAnsi="Times New Roman" w:cs="Times New Roman"/>
          <w:sz w:val="28"/>
          <w:szCs w:val="28"/>
        </w:rPr>
        <w:t>»</w:t>
      </w:r>
      <w:r w:rsidR="00F7083A" w:rsidRPr="0022520B">
        <w:rPr>
          <w:rFonts w:ascii="Times New Roman" w:hAnsi="Times New Roman" w:cs="Times New Roman"/>
          <w:sz w:val="28"/>
          <w:szCs w:val="28"/>
        </w:rPr>
        <w:t>.</w:t>
      </w:r>
      <w:r w:rsidR="00F7083A">
        <w:rPr>
          <w:rFonts w:ascii="Times New Roman" w:hAnsi="Times New Roman" w:cs="Times New Roman"/>
          <w:sz w:val="28"/>
          <w:szCs w:val="28"/>
        </w:rPr>
        <w:t xml:space="preserve"> Прием заявок на участие в </w:t>
      </w:r>
      <w:r w:rsidR="00F7083A">
        <w:rPr>
          <w:rFonts w:ascii="Times New Roman" w:hAnsi="Times New Roman" w:cs="Times New Roman"/>
          <w:sz w:val="28"/>
          <w:szCs w:val="28"/>
        </w:rPr>
        <w:lastRenderedPageBreak/>
        <w:t>региональном этапе конкурса будет осуществляться до 15 июня 2019 года. Прошу активизировать работу в этом направлении</w:t>
      </w:r>
      <w:r w:rsidR="00F158EF">
        <w:rPr>
          <w:rFonts w:ascii="Times New Roman" w:hAnsi="Times New Roman" w:cs="Times New Roman"/>
          <w:sz w:val="28"/>
          <w:szCs w:val="28"/>
        </w:rPr>
        <w:t>.</w:t>
      </w:r>
    </w:p>
    <w:p w:rsidR="00F7083A" w:rsidRDefault="00F7083A" w:rsidP="000B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200" w:rsidRDefault="006E13FF" w:rsidP="000B493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75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E13FF" w:rsidRPr="00CD1200" w:rsidRDefault="0015022D" w:rsidP="000B493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43</w:t>
      </w:r>
      <w:r w:rsidRPr="009D12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797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13FF" w:rsidRPr="00CD1200">
        <w:rPr>
          <w:rFonts w:ascii="Times New Roman" w:hAnsi="Times New Roman" w:cs="Times New Roman"/>
          <w:sz w:val="28"/>
          <w:szCs w:val="28"/>
        </w:rPr>
        <w:t xml:space="preserve">Я бы хотел еще раз поблагодарить вас за </w:t>
      </w:r>
      <w:r w:rsidR="00CA03AA">
        <w:rPr>
          <w:rFonts w:ascii="Times New Roman" w:hAnsi="Times New Roman" w:cs="Times New Roman"/>
          <w:sz w:val="28"/>
          <w:szCs w:val="28"/>
        </w:rPr>
        <w:t>большую</w:t>
      </w:r>
      <w:r w:rsidR="006E13FF" w:rsidRPr="00CD1200">
        <w:rPr>
          <w:rFonts w:ascii="Times New Roman" w:hAnsi="Times New Roman" w:cs="Times New Roman"/>
          <w:sz w:val="28"/>
          <w:szCs w:val="28"/>
        </w:rPr>
        <w:t xml:space="preserve"> работу, которая была проведена в 2018 году.</w:t>
      </w:r>
      <w:r w:rsidR="00D97752" w:rsidRPr="00CD1200">
        <w:rPr>
          <w:rFonts w:ascii="Times New Roman" w:hAnsi="Times New Roman" w:cs="Times New Roman"/>
          <w:sz w:val="28"/>
          <w:szCs w:val="28"/>
        </w:rPr>
        <w:t xml:space="preserve"> Но еще большее нам предстоит сделать.</w:t>
      </w:r>
    </w:p>
    <w:p w:rsidR="00CD1200" w:rsidRPr="00CD1200" w:rsidRDefault="00CD1200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00">
        <w:rPr>
          <w:rFonts w:ascii="Times New Roman" w:hAnsi="Times New Roman" w:cs="Times New Roman"/>
          <w:sz w:val="28"/>
          <w:szCs w:val="28"/>
        </w:rPr>
        <w:t>Реализация национального проекта в Республике Мордовия  – это один из главных приоритетов в реализации государственной культурной политики и серьезный объем новых задач.</w:t>
      </w:r>
    </w:p>
    <w:p w:rsidR="00CD1200" w:rsidRPr="00CD1200" w:rsidRDefault="00CD1200" w:rsidP="000B49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00">
        <w:rPr>
          <w:rFonts w:ascii="Times New Roman" w:hAnsi="Times New Roman" w:cs="Times New Roman"/>
          <w:sz w:val="28"/>
          <w:szCs w:val="28"/>
        </w:rPr>
        <w:t xml:space="preserve">Национальный проект задает нам ключевые ориентиры и направления, формат и показатели реализации. </w:t>
      </w:r>
      <w:r w:rsidRPr="001A761C">
        <w:rPr>
          <w:rFonts w:ascii="Times New Roman" w:hAnsi="Times New Roman" w:cs="Times New Roman"/>
          <w:b/>
          <w:sz w:val="28"/>
          <w:szCs w:val="28"/>
        </w:rPr>
        <w:t xml:space="preserve">Но содержание деятельности, конкретное воплощение этих планов зависит от того, как мы с вами сможем организовать работу и реализовать это в интересах жителей нашей </w:t>
      </w:r>
      <w:r w:rsidR="00646AEC" w:rsidRPr="001A761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CD1200">
        <w:rPr>
          <w:rFonts w:ascii="Times New Roman" w:hAnsi="Times New Roman" w:cs="Times New Roman"/>
          <w:sz w:val="28"/>
          <w:szCs w:val="28"/>
        </w:rPr>
        <w:t>! Это главный залог успех</w:t>
      </w:r>
      <w:r w:rsidR="00646AEC">
        <w:rPr>
          <w:rFonts w:ascii="Times New Roman" w:hAnsi="Times New Roman" w:cs="Times New Roman"/>
          <w:sz w:val="28"/>
          <w:szCs w:val="28"/>
        </w:rPr>
        <w:t>а</w:t>
      </w:r>
      <w:r w:rsidRPr="00CD1200">
        <w:rPr>
          <w:rFonts w:ascii="Times New Roman" w:hAnsi="Times New Roman" w:cs="Times New Roman"/>
          <w:sz w:val="28"/>
          <w:szCs w:val="28"/>
        </w:rPr>
        <w:t xml:space="preserve"> и признания нашей отрасли. </w:t>
      </w:r>
    </w:p>
    <w:p w:rsidR="006E13FF" w:rsidRPr="00CD1200" w:rsidRDefault="006E13FF" w:rsidP="000B4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1200">
        <w:rPr>
          <w:sz w:val="28"/>
          <w:szCs w:val="28"/>
        </w:rPr>
        <w:t xml:space="preserve">Уверен, что </w:t>
      </w:r>
      <w:r w:rsidR="00D97752" w:rsidRPr="00CD1200">
        <w:rPr>
          <w:sz w:val="28"/>
          <w:szCs w:val="28"/>
        </w:rPr>
        <w:t xml:space="preserve">реализация </w:t>
      </w:r>
      <w:r w:rsidRPr="00CD1200">
        <w:rPr>
          <w:color w:val="000000"/>
          <w:sz w:val="28"/>
          <w:szCs w:val="28"/>
        </w:rPr>
        <w:t>стратегическо</w:t>
      </w:r>
      <w:r w:rsidR="00D97752" w:rsidRPr="00CD1200">
        <w:rPr>
          <w:color w:val="000000"/>
          <w:sz w:val="28"/>
          <w:szCs w:val="28"/>
        </w:rPr>
        <w:t>го</w:t>
      </w:r>
      <w:r w:rsidRPr="00CD1200">
        <w:rPr>
          <w:color w:val="000000"/>
          <w:sz w:val="28"/>
          <w:szCs w:val="28"/>
        </w:rPr>
        <w:t xml:space="preserve"> проект</w:t>
      </w:r>
      <w:r w:rsidR="00D97752" w:rsidRPr="00CD1200">
        <w:rPr>
          <w:color w:val="000000"/>
          <w:sz w:val="28"/>
          <w:szCs w:val="28"/>
        </w:rPr>
        <w:t>а</w:t>
      </w:r>
      <w:r w:rsidRPr="00CD1200">
        <w:rPr>
          <w:color w:val="000000"/>
          <w:sz w:val="28"/>
          <w:szCs w:val="28"/>
        </w:rPr>
        <w:t xml:space="preserve"> «Культура» даст нам хороший повод для быстрого освоения передовых технологий, производства новых услуг, расширения функционала и доступности учреждений сферы культуры, активизации творческой деятельности общественных организаций, граждан, подрастающего поколения.</w:t>
      </w:r>
    </w:p>
    <w:p w:rsidR="006E13FF" w:rsidRDefault="006E13FF" w:rsidP="000B4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752">
        <w:rPr>
          <w:color w:val="000000"/>
          <w:sz w:val="28"/>
          <w:szCs w:val="28"/>
        </w:rPr>
        <w:t>Залог успешного развития отрасли культуры сегодня – мобильность, оперативное реагирование на быстро меняющуюся социокультурную ситуацию. Культура должна стать опережающим вектором развития современного общества.</w:t>
      </w:r>
      <w:r>
        <w:rPr>
          <w:color w:val="000000"/>
          <w:sz w:val="28"/>
          <w:szCs w:val="28"/>
        </w:rPr>
        <w:t xml:space="preserve"> </w:t>
      </w:r>
    </w:p>
    <w:p w:rsidR="00B76115" w:rsidRDefault="00B76115" w:rsidP="000B493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55C" w:rsidRPr="00E309DB" w:rsidRDefault="006E13FF" w:rsidP="000B493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7E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21555C" w:rsidRPr="00E309DB" w:rsidSect="00EE178C">
      <w:footerReference w:type="default" r:id="rId9"/>
      <w:pgSz w:w="11906" w:h="16838"/>
      <w:pgMar w:top="1418" w:right="851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4C" w:rsidRDefault="00C63F4C" w:rsidP="00120D43">
      <w:pPr>
        <w:spacing w:after="0" w:line="240" w:lineRule="auto"/>
      </w:pPr>
      <w:r>
        <w:separator/>
      </w:r>
    </w:p>
  </w:endnote>
  <w:endnote w:type="continuationSeparator" w:id="0">
    <w:p w:rsidR="00C63F4C" w:rsidRDefault="00C63F4C" w:rsidP="0012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99641"/>
      <w:docPartObj>
        <w:docPartGallery w:val="Page Numbers (Bottom of Page)"/>
        <w:docPartUnique/>
      </w:docPartObj>
    </w:sdtPr>
    <w:sdtEndPr/>
    <w:sdtContent>
      <w:p w:rsidR="0012533A" w:rsidRDefault="001253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30">
          <w:rPr>
            <w:noProof/>
          </w:rPr>
          <w:t>23</w:t>
        </w:r>
        <w:r>
          <w:fldChar w:fldCharType="end"/>
        </w:r>
      </w:p>
    </w:sdtContent>
  </w:sdt>
  <w:p w:rsidR="0012533A" w:rsidRDefault="001253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4C" w:rsidRDefault="00C63F4C" w:rsidP="00120D43">
      <w:pPr>
        <w:spacing w:after="0" w:line="240" w:lineRule="auto"/>
      </w:pPr>
      <w:r>
        <w:separator/>
      </w:r>
    </w:p>
  </w:footnote>
  <w:footnote w:type="continuationSeparator" w:id="0">
    <w:p w:rsidR="00C63F4C" w:rsidRDefault="00C63F4C" w:rsidP="0012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101"/>
    <w:multiLevelType w:val="hybridMultilevel"/>
    <w:tmpl w:val="65D8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72D1"/>
    <w:multiLevelType w:val="hybridMultilevel"/>
    <w:tmpl w:val="20640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5F7302"/>
    <w:multiLevelType w:val="hybridMultilevel"/>
    <w:tmpl w:val="1DCC8DDA"/>
    <w:lvl w:ilvl="0" w:tplc="F7121AA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FC7046C"/>
    <w:multiLevelType w:val="hybridMultilevel"/>
    <w:tmpl w:val="E51C2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3"/>
    <w:rsid w:val="00003211"/>
    <w:rsid w:val="000117AD"/>
    <w:rsid w:val="000145BB"/>
    <w:rsid w:val="00023E48"/>
    <w:rsid w:val="000263CC"/>
    <w:rsid w:val="000324D5"/>
    <w:rsid w:val="000427E8"/>
    <w:rsid w:val="00045CCD"/>
    <w:rsid w:val="000469C9"/>
    <w:rsid w:val="0005050C"/>
    <w:rsid w:val="000542EB"/>
    <w:rsid w:val="000553B1"/>
    <w:rsid w:val="00065C1B"/>
    <w:rsid w:val="00070E77"/>
    <w:rsid w:val="00076377"/>
    <w:rsid w:val="00083FE0"/>
    <w:rsid w:val="00086F67"/>
    <w:rsid w:val="000A32B9"/>
    <w:rsid w:val="000A79B9"/>
    <w:rsid w:val="000B4930"/>
    <w:rsid w:val="000C4BB7"/>
    <w:rsid w:val="000C6410"/>
    <w:rsid w:val="000C6C5A"/>
    <w:rsid w:val="000D2180"/>
    <w:rsid w:val="000D7445"/>
    <w:rsid w:val="00106067"/>
    <w:rsid w:val="00120D43"/>
    <w:rsid w:val="00121FD5"/>
    <w:rsid w:val="0012533A"/>
    <w:rsid w:val="0015022D"/>
    <w:rsid w:val="001662E3"/>
    <w:rsid w:val="00170C6F"/>
    <w:rsid w:val="001876A8"/>
    <w:rsid w:val="001A761C"/>
    <w:rsid w:val="001A7C81"/>
    <w:rsid w:val="001D5489"/>
    <w:rsid w:val="001D6849"/>
    <w:rsid w:val="001F6570"/>
    <w:rsid w:val="00204C89"/>
    <w:rsid w:val="002148B0"/>
    <w:rsid w:val="0021555C"/>
    <w:rsid w:val="00227614"/>
    <w:rsid w:val="002304DA"/>
    <w:rsid w:val="00266516"/>
    <w:rsid w:val="00271836"/>
    <w:rsid w:val="00292258"/>
    <w:rsid w:val="002941F9"/>
    <w:rsid w:val="002B1995"/>
    <w:rsid w:val="002C5DAA"/>
    <w:rsid w:val="002C6838"/>
    <w:rsid w:val="002C7B01"/>
    <w:rsid w:val="002D1D7B"/>
    <w:rsid w:val="002E0230"/>
    <w:rsid w:val="002E3745"/>
    <w:rsid w:val="002F1ECD"/>
    <w:rsid w:val="00304621"/>
    <w:rsid w:val="00315D72"/>
    <w:rsid w:val="00346C27"/>
    <w:rsid w:val="003700F7"/>
    <w:rsid w:val="00374409"/>
    <w:rsid w:val="00390D53"/>
    <w:rsid w:val="00392518"/>
    <w:rsid w:val="003B3A64"/>
    <w:rsid w:val="003B6C79"/>
    <w:rsid w:val="003C2815"/>
    <w:rsid w:val="003C47B4"/>
    <w:rsid w:val="003D6BC5"/>
    <w:rsid w:val="003D7417"/>
    <w:rsid w:val="004136A0"/>
    <w:rsid w:val="00413AD8"/>
    <w:rsid w:val="00415F0D"/>
    <w:rsid w:val="00451543"/>
    <w:rsid w:val="004534CE"/>
    <w:rsid w:val="00470103"/>
    <w:rsid w:val="004751E3"/>
    <w:rsid w:val="00475C53"/>
    <w:rsid w:val="0048575F"/>
    <w:rsid w:val="004914E6"/>
    <w:rsid w:val="004A0162"/>
    <w:rsid w:val="004A0E7D"/>
    <w:rsid w:val="004D357D"/>
    <w:rsid w:val="004F3CB7"/>
    <w:rsid w:val="00504C0C"/>
    <w:rsid w:val="005206F4"/>
    <w:rsid w:val="0054006A"/>
    <w:rsid w:val="0055394F"/>
    <w:rsid w:val="005560FE"/>
    <w:rsid w:val="00565549"/>
    <w:rsid w:val="005707B5"/>
    <w:rsid w:val="005832BF"/>
    <w:rsid w:val="0059521F"/>
    <w:rsid w:val="005A5B79"/>
    <w:rsid w:val="005B0F64"/>
    <w:rsid w:val="005B60F2"/>
    <w:rsid w:val="005C117C"/>
    <w:rsid w:val="005C524D"/>
    <w:rsid w:val="005E1516"/>
    <w:rsid w:val="005E3374"/>
    <w:rsid w:val="00611CA9"/>
    <w:rsid w:val="00612FFD"/>
    <w:rsid w:val="006269A9"/>
    <w:rsid w:val="006322B7"/>
    <w:rsid w:val="0063505F"/>
    <w:rsid w:val="006443AC"/>
    <w:rsid w:val="006444F9"/>
    <w:rsid w:val="00646AEC"/>
    <w:rsid w:val="0065375F"/>
    <w:rsid w:val="00656A37"/>
    <w:rsid w:val="006638B4"/>
    <w:rsid w:val="006707AE"/>
    <w:rsid w:val="00674E7E"/>
    <w:rsid w:val="00676B60"/>
    <w:rsid w:val="00684DD5"/>
    <w:rsid w:val="006945DB"/>
    <w:rsid w:val="006A10D6"/>
    <w:rsid w:val="006A2F38"/>
    <w:rsid w:val="006E13FF"/>
    <w:rsid w:val="006F0626"/>
    <w:rsid w:val="006F5685"/>
    <w:rsid w:val="006F5855"/>
    <w:rsid w:val="0070292E"/>
    <w:rsid w:val="00705FB9"/>
    <w:rsid w:val="00725E75"/>
    <w:rsid w:val="0074555C"/>
    <w:rsid w:val="00765B42"/>
    <w:rsid w:val="0078027D"/>
    <w:rsid w:val="00787583"/>
    <w:rsid w:val="00791A1F"/>
    <w:rsid w:val="00791A76"/>
    <w:rsid w:val="00791D3A"/>
    <w:rsid w:val="00795E44"/>
    <w:rsid w:val="00797DE3"/>
    <w:rsid w:val="007A7686"/>
    <w:rsid w:val="007B2F4F"/>
    <w:rsid w:val="007B6E55"/>
    <w:rsid w:val="007C3874"/>
    <w:rsid w:val="007C7077"/>
    <w:rsid w:val="007D2CFA"/>
    <w:rsid w:val="007E23E1"/>
    <w:rsid w:val="007E2ED7"/>
    <w:rsid w:val="007E66AC"/>
    <w:rsid w:val="00804128"/>
    <w:rsid w:val="00806631"/>
    <w:rsid w:val="00812690"/>
    <w:rsid w:val="00814CFC"/>
    <w:rsid w:val="00826A85"/>
    <w:rsid w:val="00827869"/>
    <w:rsid w:val="00840E13"/>
    <w:rsid w:val="00841FF5"/>
    <w:rsid w:val="00846BBA"/>
    <w:rsid w:val="008508D4"/>
    <w:rsid w:val="0086157A"/>
    <w:rsid w:val="00863236"/>
    <w:rsid w:val="008676A3"/>
    <w:rsid w:val="0087498C"/>
    <w:rsid w:val="008A6B15"/>
    <w:rsid w:val="008B6D5F"/>
    <w:rsid w:val="008F754D"/>
    <w:rsid w:val="00913AE0"/>
    <w:rsid w:val="00914B7E"/>
    <w:rsid w:val="00923642"/>
    <w:rsid w:val="00930866"/>
    <w:rsid w:val="009555B9"/>
    <w:rsid w:val="0097390F"/>
    <w:rsid w:val="009820D0"/>
    <w:rsid w:val="00987BDD"/>
    <w:rsid w:val="009D1205"/>
    <w:rsid w:val="009F1D4F"/>
    <w:rsid w:val="009F780A"/>
    <w:rsid w:val="00A01794"/>
    <w:rsid w:val="00A04894"/>
    <w:rsid w:val="00A10F37"/>
    <w:rsid w:val="00A154C8"/>
    <w:rsid w:val="00A17948"/>
    <w:rsid w:val="00A17F3E"/>
    <w:rsid w:val="00A23455"/>
    <w:rsid w:val="00A3338E"/>
    <w:rsid w:val="00A36AB5"/>
    <w:rsid w:val="00A422BA"/>
    <w:rsid w:val="00A536D6"/>
    <w:rsid w:val="00A55515"/>
    <w:rsid w:val="00A61CE3"/>
    <w:rsid w:val="00A63070"/>
    <w:rsid w:val="00A93705"/>
    <w:rsid w:val="00AA22F4"/>
    <w:rsid w:val="00AA3C3F"/>
    <w:rsid w:val="00AA5395"/>
    <w:rsid w:val="00AB4C19"/>
    <w:rsid w:val="00AC0A69"/>
    <w:rsid w:val="00AC5A85"/>
    <w:rsid w:val="00AE00B8"/>
    <w:rsid w:val="00AE4F77"/>
    <w:rsid w:val="00AE7E8A"/>
    <w:rsid w:val="00AF7D1A"/>
    <w:rsid w:val="00B0518C"/>
    <w:rsid w:val="00B1415B"/>
    <w:rsid w:val="00B15631"/>
    <w:rsid w:val="00B2398A"/>
    <w:rsid w:val="00B24967"/>
    <w:rsid w:val="00B44CA6"/>
    <w:rsid w:val="00B64C99"/>
    <w:rsid w:val="00B67E1A"/>
    <w:rsid w:val="00B76115"/>
    <w:rsid w:val="00B83C77"/>
    <w:rsid w:val="00B874BC"/>
    <w:rsid w:val="00B93F93"/>
    <w:rsid w:val="00BA0AD8"/>
    <w:rsid w:val="00BE4CD7"/>
    <w:rsid w:val="00BF6F0B"/>
    <w:rsid w:val="00C1569C"/>
    <w:rsid w:val="00C1591D"/>
    <w:rsid w:val="00C2234C"/>
    <w:rsid w:val="00C338AF"/>
    <w:rsid w:val="00C548FE"/>
    <w:rsid w:val="00C63F4C"/>
    <w:rsid w:val="00C66F20"/>
    <w:rsid w:val="00CA03AA"/>
    <w:rsid w:val="00CC49A0"/>
    <w:rsid w:val="00CC4AD0"/>
    <w:rsid w:val="00CD1200"/>
    <w:rsid w:val="00CF5AD2"/>
    <w:rsid w:val="00D0367F"/>
    <w:rsid w:val="00D17ECA"/>
    <w:rsid w:val="00D20BD6"/>
    <w:rsid w:val="00D2185F"/>
    <w:rsid w:val="00D2351B"/>
    <w:rsid w:val="00D31B4A"/>
    <w:rsid w:val="00D3250E"/>
    <w:rsid w:val="00D33CB7"/>
    <w:rsid w:val="00D37B00"/>
    <w:rsid w:val="00D47C81"/>
    <w:rsid w:val="00D63867"/>
    <w:rsid w:val="00D65B5E"/>
    <w:rsid w:val="00D6688D"/>
    <w:rsid w:val="00D83B28"/>
    <w:rsid w:val="00D97752"/>
    <w:rsid w:val="00DA25E1"/>
    <w:rsid w:val="00DA5E01"/>
    <w:rsid w:val="00DC0C8D"/>
    <w:rsid w:val="00DC3E51"/>
    <w:rsid w:val="00DD195A"/>
    <w:rsid w:val="00DD5CCB"/>
    <w:rsid w:val="00E13889"/>
    <w:rsid w:val="00E15B6E"/>
    <w:rsid w:val="00E24C03"/>
    <w:rsid w:val="00E309DB"/>
    <w:rsid w:val="00E3109D"/>
    <w:rsid w:val="00E3406A"/>
    <w:rsid w:val="00E34601"/>
    <w:rsid w:val="00E353E4"/>
    <w:rsid w:val="00E7084A"/>
    <w:rsid w:val="00E839D6"/>
    <w:rsid w:val="00E84CB6"/>
    <w:rsid w:val="00E944F7"/>
    <w:rsid w:val="00EA1BCC"/>
    <w:rsid w:val="00EB289B"/>
    <w:rsid w:val="00EB3B18"/>
    <w:rsid w:val="00EB5728"/>
    <w:rsid w:val="00EB5EF4"/>
    <w:rsid w:val="00EC38B5"/>
    <w:rsid w:val="00ED4141"/>
    <w:rsid w:val="00EE178C"/>
    <w:rsid w:val="00EE2B35"/>
    <w:rsid w:val="00EF4E13"/>
    <w:rsid w:val="00F13EF8"/>
    <w:rsid w:val="00F145C2"/>
    <w:rsid w:val="00F158EF"/>
    <w:rsid w:val="00F223E3"/>
    <w:rsid w:val="00F4096B"/>
    <w:rsid w:val="00F45A0A"/>
    <w:rsid w:val="00F56B07"/>
    <w:rsid w:val="00F7083A"/>
    <w:rsid w:val="00F71427"/>
    <w:rsid w:val="00F77D48"/>
    <w:rsid w:val="00F82D4B"/>
    <w:rsid w:val="00F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70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2">
    <w:name w:val="Table Style 2"/>
    <w:uiPriority w:val="99"/>
    <w:rsid w:val="006F06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3">
    <w:name w:val="Normal (Web)"/>
    <w:basedOn w:val="a"/>
    <w:link w:val="a4"/>
    <w:uiPriority w:val="99"/>
    <w:unhideWhenUsed/>
    <w:qFormat/>
    <w:rsid w:val="006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diator-article">
    <w:name w:val="js-mediator-article"/>
    <w:basedOn w:val="a"/>
    <w:rsid w:val="006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6F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6651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uiPriority w:val="99"/>
    <w:rsid w:val="00806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806631"/>
    <w:rPr>
      <w:i/>
      <w:iCs/>
      <w:spacing w:val="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06631"/>
    <w:pPr>
      <w:widowControl w:val="0"/>
      <w:shd w:val="clear" w:color="auto" w:fill="FFFFFF"/>
      <w:spacing w:before="300" w:after="420" w:line="240" w:lineRule="atLeast"/>
    </w:pPr>
    <w:rPr>
      <w:i/>
      <w:iCs/>
      <w:spacing w:val="9"/>
    </w:rPr>
  </w:style>
  <w:style w:type="character" w:customStyle="1" w:styleId="3">
    <w:name w:val="Основной текст (3)_"/>
    <w:link w:val="30"/>
    <w:rsid w:val="00806631"/>
    <w:rPr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631"/>
    <w:pPr>
      <w:widowControl w:val="0"/>
      <w:shd w:val="clear" w:color="auto" w:fill="FFFFFF"/>
      <w:spacing w:after="360" w:line="324" w:lineRule="exact"/>
      <w:jc w:val="center"/>
    </w:pPr>
    <w:rPr>
      <w:spacing w:val="20"/>
    </w:rPr>
  </w:style>
  <w:style w:type="paragraph" w:styleId="a6">
    <w:name w:val="List Paragraph"/>
    <w:basedOn w:val="a"/>
    <w:uiPriority w:val="99"/>
    <w:qFormat/>
    <w:rsid w:val="00814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D43"/>
  </w:style>
  <w:style w:type="paragraph" w:styleId="a9">
    <w:name w:val="footer"/>
    <w:basedOn w:val="a"/>
    <w:link w:val="aa"/>
    <w:uiPriority w:val="99"/>
    <w:unhideWhenUsed/>
    <w:rsid w:val="001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D43"/>
  </w:style>
  <w:style w:type="table" w:styleId="ab">
    <w:name w:val="Table Grid"/>
    <w:basedOn w:val="a1"/>
    <w:uiPriority w:val="59"/>
    <w:rsid w:val="0098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1591D"/>
    <w:rPr>
      <w:i/>
      <w:iCs/>
    </w:rPr>
  </w:style>
  <w:style w:type="paragraph" w:styleId="ad">
    <w:name w:val="Body Text"/>
    <w:basedOn w:val="a"/>
    <w:link w:val="ae"/>
    <w:semiHidden/>
    <w:unhideWhenUsed/>
    <w:rsid w:val="00C159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15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DD5C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5CCB"/>
  </w:style>
  <w:style w:type="character" w:styleId="af1">
    <w:name w:val="Hyperlink"/>
    <w:basedOn w:val="a0"/>
    <w:uiPriority w:val="99"/>
    <w:unhideWhenUsed/>
    <w:rsid w:val="00DD5CCB"/>
    <w:rPr>
      <w:color w:val="0563C1" w:themeColor="hyperlink"/>
      <w:u w:val="single"/>
    </w:rPr>
  </w:style>
  <w:style w:type="character" w:customStyle="1" w:styleId="af2">
    <w:name w:val="Основной текст_"/>
    <w:link w:val="4"/>
    <w:locked/>
    <w:rsid w:val="00DD5C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DD5CCB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character" w:customStyle="1" w:styleId="fontstyle13">
    <w:name w:val="fontstyle13"/>
    <w:basedOn w:val="a0"/>
    <w:rsid w:val="00B0518C"/>
  </w:style>
  <w:style w:type="paragraph" w:styleId="af3">
    <w:name w:val="Balloon Text"/>
    <w:basedOn w:val="a"/>
    <w:link w:val="af4"/>
    <w:uiPriority w:val="99"/>
    <w:semiHidden/>
    <w:unhideWhenUsed/>
    <w:rsid w:val="0068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4D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D31B4A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708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F7083A"/>
    <w:rPr>
      <w:rFonts w:cs="Times New Roman"/>
      <w:b w:val="0"/>
      <w:color w:val="106BBE"/>
    </w:rPr>
  </w:style>
  <w:style w:type="character" w:styleId="af6">
    <w:name w:val="FollowedHyperlink"/>
    <w:basedOn w:val="a0"/>
    <w:uiPriority w:val="99"/>
    <w:semiHidden/>
    <w:unhideWhenUsed/>
    <w:rsid w:val="006F5685"/>
    <w:rPr>
      <w:color w:val="954F72" w:themeColor="followedHyperlink"/>
      <w:u w:val="single"/>
    </w:rPr>
  </w:style>
  <w:style w:type="character" w:customStyle="1" w:styleId="hl">
    <w:name w:val="hl"/>
    <w:basedOn w:val="a0"/>
    <w:rsid w:val="000542E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70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2">
    <w:name w:val="Table Style 2"/>
    <w:uiPriority w:val="99"/>
    <w:rsid w:val="006F06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3">
    <w:name w:val="Normal (Web)"/>
    <w:basedOn w:val="a"/>
    <w:link w:val="a4"/>
    <w:uiPriority w:val="99"/>
    <w:unhideWhenUsed/>
    <w:qFormat/>
    <w:rsid w:val="006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diator-article">
    <w:name w:val="js-mediator-article"/>
    <w:basedOn w:val="a"/>
    <w:rsid w:val="006F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6F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6651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uiPriority w:val="99"/>
    <w:rsid w:val="00806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806631"/>
    <w:rPr>
      <w:i/>
      <w:iCs/>
      <w:spacing w:val="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06631"/>
    <w:pPr>
      <w:widowControl w:val="0"/>
      <w:shd w:val="clear" w:color="auto" w:fill="FFFFFF"/>
      <w:spacing w:before="300" w:after="420" w:line="240" w:lineRule="atLeast"/>
    </w:pPr>
    <w:rPr>
      <w:i/>
      <w:iCs/>
      <w:spacing w:val="9"/>
    </w:rPr>
  </w:style>
  <w:style w:type="character" w:customStyle="1" w:styleId="3">
    <w:name w:val="Основной текст (3)_"/>
    <w:link w:val="30"/>
    <w:rsid w:val="00806631"/>
    <w:rPr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631"/>
    <w:pPr>
      <w:widowControl w:val="0"/>
      <w:shd w:val="clear" w:color="auto" w:fill="FFFFFF"/>
      <w:spacing w:after="360" w:line="324" w:lineRule="exact"/>
      <w:jc w:val="center"/>
    </w:pPr>
    <w:rPr>
      <w:spacing w:val="20"/>
    </w:rPr>
  </w:style>
  <w:style w:type="paragraph" w:styleId="a6">
    <w:name w:val="List Paragraph"/>
    <w:basedOn w:val="a"/>
    <w:uiPriority w:val="99"/>
    <w:qFormat/>
    <w:rsid w:val="00814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D43"/>
  </w:style>
  <w:style w:type="paragraph" w:styleId="a9">
    <w:name w:val="footer"/>
    <w:basedOn w:val="a"/>
    <w:link w:val="aa"/>
    <w:uiPriority w:val="99"/>
    <w:unhideWhenUsed/>
    <w:rsid w:val="001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D43"/>
  </w:style>
  <w:style w:type="table" w:styleId="ab">
    <w:name w:val="Table Grid"/>
    <w:basedOn w:val="a1"/>
    <w:uiPriority w:val="59"/>
    <w:rsid w:val="0098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1591D"/>
    <w:rPr>
      <w:i/>
      <w:iCs/>
    </w:rPr>
  </w:style>
  <w:style w:type="paragraph" w:styleId="ad">
    <w:name w:val="Body Text"/>
    <w:basedOn w:val="a"/>
    <w:link w:val="ae"/>
    <w:semiHidden/>
    <w:unhideWhenUsed/>
    <w:rsid w:val="00C159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15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DD5C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5CCB"/>
  </w:style>
  <w:style w:type="character" w:styleId="af1">
    <w:name w:val="Hyperlink"/>
    <w:basedOn w:val="a0"/>
    <w:uiPriority w:val="99"/>
    <w:unhideWhenUsed/>
    <w:rsid w:val="00DD5CCB"/>
    <w:rPr>
      <w:color w:val="0563C1" w:themeColor="hyperlink"/>
      <w:u w:val="single"/>
    </w:rPr>
  </w:style>
  <w:style w:type="character" w:customStyle="1" w:styleId="af2">
    <w:name w:val="Основной текст_"/>
    <w:link w:val="4"/>
    <w:locked/>
    <w:rsid w:val="00DD5C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DD5CCB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character" w:customStyle="1" w:styleId="fontstyle13">
    <w:name w:val="fontstyle13"/>
    <w:basedOn w:val="a0"/>
    <w:rsid w:val="00B0518C"/>
  </w:style>
  <w:style w:type="paragraph" w:styleId="af3">
    <w:name w:val="Balloon Text"/>
    <w:basedOn w:val="a"/>
    <w:link w:val="af4"/>
    <w:uiPriority w:val="99"/>
    <w:semiHidden/>
    <w:unhideWhenUsed/>
    <w:rsid w:val="0068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4D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D31B4A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708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F7083A"/>
    <w:rPr>
      <w:rFonts w:cs="Times New Roman"/>
      <w:b w:val="0"/>
      <w:color w:val="106BBE"/>
    </w:rPr>
  </w:style>
  <w:style w:type="character" w:styleId="af6">
    <w:name w:val="FollowedHyperlink"/>
    <w:basedOn w:val="a0"/>
    <w:uiPriority w:val="99"/>
    <w:semiHidden/>
    <w:unhideWhenUsed/>
    <w:rsid w:val="006F5685"/>
    <w:rPr>
      <w:color w:val="954F72" w:themeColor="followedHyperlink"/>
      <w:u w:val="single"/>
    </w:rPr>
  </w:style>
  <w:style w:type="character" w:customStyle="1" w:styleId="hl">
    <w:name w:val="hl"/>
    <w:basedOn w:val="a0"/>
    <w:rsid w:val="000542E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07C6-220A-4A68-8CB1-4A1CE04B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2019-04-04T06:07:00Z</cp:lastPrinted>
  <dcterms:created xsi:type="dcterms:W3CDTF">2019-04-09T10:35:00Z</dcterms:created>
  <dcterms:modified xsi:type="dcterms:W3CDTF">2019-04-10T13:03:00Z</dcterms:modified>
</cp:coreProperties>
</file>